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2DE" w:rsidRDefault="00F072DE">
      <w:pPr>
        <w:ind w:left="-180"/>
        <w:jc w:val="center"/>
        <w:rPr>
          <w:rFonts w:ascii="Times New Roman" w:hAnsi="Times New Roman"/>
          <w:b/>
          <w:color w:val="FF0000"/>
          <w:sz w:val="16"/>
        </w:rPr>
      </w:pPr>
      <w:bookmarkStart w:id="0" w:name="_GoBack"/>
      <w:bookmarkEnd w:id="0"/>
    </w:p>
    <w:p w:rsidR="00F072DE" w:rsidRPr="00E67178" w:rsidRDefault="00F072DE" w:rsidP="00400E8D">
      <w:pPr>
        <w:ind w:left="-360" w:right="350"/>
        <w:jc w:val="center"/>
        <w:rPr>
          <w:rFonts w:ascii="Times New Roman" w:hAnsi="Times New Roman"/>
          <w:b/>
          <w:color w:val="FF0000"/>
          <w:sz w:val="32"/>
          <w:szCs w:val="32"/>
        </w:rPr>
      </w:pPr>
      <w:r w:rsidRPr="00E67178">
        <w:rPr>
          <w:rFonts w:ascii="Times New Roman" w:hAnsi="Times New Roman"/>
          <w:b/>
          <w:color w:val="FF0000"/>
          <w:sz w:val="32"/>
          <w:szCs w:val="32"/>
        </w:rPr>
        <w:t>Assemblage</w:t>
      </w:r>
    </w:p>
    <w:p w:rsidR="00F072DE" w:rsidRDefault="00F072DE" w:rsidP="00400E8D">
      <w:pPr>
        <w:ind w:left="-360" w:right="350"/>
        <w:jc w:val="center"/>
        <w:rPr>
          <w:sz w:val="16"/>
        </w:rPr>
      </w:pPr>
    </w:p>
    <w:p w:rsidR="00F072DE" w:rsidRPr="00226D7F" w:rsidRDefault="00F072DE" w:rsidP="00400E8D">
      <w:pPr>
        <w:ind w:left="-360" w:right="350"/>
        <w:jc w:val="both"/>
        <w:rPr>
          <w:rFonts w:ascii="Times New Roman" w:hAnsi="Times New Roman"/>
          <w:sz w:val="18"/>
          <w:szCs w:val="18"/>
        </w:rPr>
      </w:pPr>
      <w:r>
        <w:rPr>
          <w:rFonts w:ascii="Times New Roman" w:hAnsi="Times New Roman"/>
        </w:rPr>
        <w:t xml:space="preserve">The blending together of component wine lots to form a final composite intended for bottling, for aging, for sparkling wine production or for some other use by the wine maker.  </w:t>
      </w:r>
      <w:proofErr w:type="gramStart"/>
      <w:r>
        <w:rPr>
          <w:rFonts w:ascii="Times New Roman" w:hAnsi="Times New Roman"/>
          <w:i/>
        </w:rPr>
        <w:t>Also</w:t>
      </w:r>
      <w:proofErr w:type="gramEnd"/>
      <w:r>
        <w:rPr>
          <w:rFonts w:ascii="Times New Roman" w:hAnsi="Times New Roman"/>
          <w:i/>
        </w:rPr>
        <w:t xml:space="preserve"> the name given to formal membership conclaves in the wine fraternity "Knights of the Vine."</w:t>
      </w:r>
      <w:r>
        <w:rPr>
          <w:rFonts w:ascii="Times New Roman" w:hAnsi="Times New Roman"/>
        </w:rPr>
        <w:t xml:space="preserve"> </w:t>
      </w:r>
      <w:r w:rsidRPr="00226D7F">
        <w:rPr>
          <w:rFonts w:ascii="Times New Roman" w:hAnsi="Times New Roman"/>
          <w:sz w:val="18"/>
          <w:szCs w:val="18"/>
        </w:rPr>
        <w:t>(from Wine Words: WineWineWine.com)</w:t>
      </w:r>
    </w:p>
    <w:p w:rsidR="00F072DE" w:rsidRPr="00156E9C" w:rsidRDefault="00F072DE" w:rsidP="00400E8D">
      <w:pPr>
        <w:ind w:left="-360" w:right="350"/>
        <w:jc w:val="both"/>
        <w:rPr>
          <w:rFonts w:ascii="Times New Roman" w:hAnsi="Times New Roman"/>
          <w:sz w:val="20"/>
        </w:rPr>
      </w:pPr>
    </w:p>
    <w:p w:rsidR="00F072DE" w:rsidRPr="004600E7" w:rsidRDefault="00F072DE" w:rsidP="00400E8D">
      <w:pPr>
        <w:tabs>
          <w:tab w:val="left" w:pos="4400"/>
          <w:tab w:val="left" w:pos="5660"/>
        </w:tabs>
        <w:ind w:left="-360" w:right="350"/>
        <w:jc w:val="center"/>
        <w:rPr>
          <w:rFonts w:ascii="Signet Roundhand" w:hAnsi="Signet Roundhand"/>
          <w:color w:val="FF0000"/>
          <w:sz w:val="22"/>
          <w:szCs w:val="22"/>
        </w:rPr>
      </w:pPr>
    </w:p>
    <w:p w:rsidR="00E67178" w:rsidRDefault="00E67178" w:rsidP="00400E8D">
      <w:pPr>
        <w:tabs>
          <w:tab w:val="left" w:pos="1080"/>
          <w:tab w:val="left" w:pos="3320"/>
          <w:tab w:val="right" w:pos="5760"/>
          <w:tab w:val="right" w:pos="6120"/>
        </w:tabs>
        <w:ind w:left="-360" w:right="350"/>
        <w:rPr>
          <w:rFonts w:ascii="Times New Roman" w:hAnsi="Times New Roman"/>
          <w:sz w:val="22"/>
          <w:szCs w:val="22"/>
        </w:rPr>
      </w:pPr>
    </w:p>
    <w:p w:rsidR="004E09F2" w:rsidRDefault="004E09F2" w:rsidP="00400E8D">
      <w:pPr>
        <w:tabs>
          <w:tab w:val="left" w:pos="1080"/>
          <w:tab w:val="left" w:pos="3320"/>
          <w:tab w:val="right" w:pos="5760"/>
          <w:tab w:val="right" w:pos="6120"/>
        </w:tabs>
        <w:ind w:left="-360" w:right="350"/>
        <w:rPr>
          <w:rFonts w:ascii="Times New Roman" w:hAnsi="Times New Roman"/>
          <w:sz w:val="22"/>
          <w:szCs w:val="22"/>
        </w:rPr>
      </w:pPr>
    </w:p>
    <w:p w:rsidR="004E09F2" w:rsidRDefault="004E09F2" w:rsidP="00400E8D">
      <w:pPr>
        <w:tabs>
          <w:tab w:val="left" w:pos="1080"/>
          <w:tab w:val="left" w:pos="3320"/>
          <w:tab w:val="right" w:pos="5760"/>
          <w:tab w:val="right" w:pos="6120"/>
        </w:tabs>
        <w:ind w:left="-360" w:right="350"/>
        <w:rPr>
          <w:rFonts w:ascii="Times New Roman" w:hAnsi="Times New Roman"/>
          <w:sz w:val="22"/>
          <w:szCs w:val="22"/>
        </w:rPr>
      </w:pPr>
    </w:p>
    <w:p w:rsidR="004E09F2" w:rsidRPr="004600E7" w:rsidRDefault="004E09F2" w:rsidP="00400E8D">
      <w:pPr>
        <w:tabs>
          <w:tab w:val="left" w:pos="1080"/>
          <w:tab w:val="left" w:pos="3320"/>
          <w:tab w:val="right" w:pos="5760"/>
          <w:tab w:val="right" w:pos="6120"/>
        </w:tabs>
        <w:ind w:left="-360" w:right="350"/>
        <w:rPr>
          <w:rFonts w:ascii="Times New Roman" w:hAnsi="Times New Roman"/>
          <w:sz w:val="22"/>
          <w:szCs w:val="22"/>
        </w:rPr>
      </w:pPr>
    </w:p>
    <w:p w:rsidR="00F072DE" w:rsidRPr="00156E9C" w:rsidRDefault="00F072DE" w:rsidP="00400E8D">
      <w:pPr>
        <w:tabs>
          <w:tab w:val="left" w:pos="4400"/>
          <w:tab w:val="left" w:pos="5660"/>
        </w:tabs>
        <w:ind w:left="-360" w:right="350"/>
        <w:jc w:val="center"/>
        <w:rPr>
          <w:rFonts w:ascii="Times New Roman" w:hAnsi="Times New Roman"/>
          <w:b/>
          <w:color w:val="FF0000"/>
          <w:sz w:val="28"/>
          <w:szCs w:val="28"/>
        </w:rPr>
      </w:pPr>
      <w:r w:rsidRPr="00156E9C">
        <w:rPr>
          <w:rFonts w:ascii="Times New Roman" w:hAnsi="Times New Roman"/>
          <w:b/>
          <w:color w:val="FF0000"/>
          <w:sz w:val="28"/>
          <w:szCs w:val="28"/>
        </w:rPr>
        <w:t>Symbolic Knight Performing Induction Rights Representing all New Knights and Gentle Ladies</w:t>
      </w:r>
    </w:p>
    <w:p w:rsidR="00F072DE" w:rsidRPr="004600E7" w:rsidRDefault="00F072DE" w:rsidP="00400E8D">
      <w:pPr>
        <w:tabs>
          <w:tab w:val="left" w:pos="1080"/>
          <w:tab w:val="left" w:pos="4400"/>
          <w:tab w:val="left" w:pos="5660"/>
          <w:tab w:val="right" w:pos="6120"/>
        </w:tabs>
        <w:ind w:left="-360" w:right="350"/>
        <w:rPr>
          <w:rFonts w:ascii="Times New Roman" w:hAnsi="Times New Roman"/>
          <w:sz w:val="22"/>
          <w:szCs w:val="22"/>
        </w:rPr>
      </w:pPr>
    </w:p>
    <w:p w:rsidR="00F072DE" w:rsidRDefault="00F072DE" w:rsidP="00400E8D">
      <w:pPr>
        <w:tabs>
          <w:tab w:val="left" w:pos="1080"/>
          <w:tab w:val="left" w:pos="3240"/>
          <w:tab w:val="right" w:pos="5940"/>
          <w:tab w:val="right" w:pos="6120"/>
          <w:tab w:val="left" w:pos="7560"/>
        </w:tabs>
        <w:ind w:left="-360" w:right="350"/>
        <w:rPr>
          <w:rFonts w:ascii="Lucida Calligraphy" w:hAnsi="Lucida Calligraphy"/>
        </w:rPr>
      </w:pPr>
      <w:r>
        <w:rPr>
          <w:rFonts w:ascii="Times New Roman" w:hAnsi="Times New Roman"/>
        </w:rPr>
        <w:t xml:space="preserve">Mr. </w:t>
      </w:r>
      <w:r w:rsidR="004E09F2">
        <w:rPr>
          <w:rFonts w:ascii="Times New Roman" w:hAnsi="Times New Roman"/>
        </w:rPr>
        <w:t xml:space="preserve">Terry </w:t>
      </w:r>
      <w:proofErr w:type="spellStart"/>
      <w:r w:rsidR="004E09F2">
        <w:rPr>
          <w:rFonts w:ascii="Times New Roman" w:hAnsi="Times New Roman"/>
        </w:rPr>
        <w:t>Waldeesser</w:t>
      </w:r>
      <w:proofErr w:type="spellEnd"/>
      <w:r>
        <w:rPr>
          <w:rFonts w:ascii="Times New Roman" w:hAnsi="Times New Roman"/>
        </w:rPr>
        <w:tab/>
      </w:r>
      <w:r>
        <w:rPr>
          <w:rFonts w:ascii="Times New Roman" w:hAnsi="Times New Roman"/>
        </w:rPr>
        <w:tab/>
        <w:t>Senior Knight-in-Training</w:t>
      </w:r>
    </w:p>
    <w:p w:rsidR="00F072DE" w:rsidRDefault="00F072DE" w:rsidP="00400E8D">
      <w:pPr>
        <w:tabs>
          <w:tab w:val="left" w:pos="4400"/>
          <w:tab w:val="left" w:pos="5660"/>
        </w:tabs>
        <w:ind w:left="-360" w:right="350"/>
        <w:jc w:val="center"/>
        <w:rPr>
          <w:rFonts w:ascii="Times New Roman" w:hAnsi="Times New Roman"/>
          <w:sz w:val="22"/>
          <w:szCs w:val="22"/>
        </w:rPr>
      </w:pPr>
    </w:p>
    <w:p w:rsidR="004E09F2" w:rsidRDefault="004E09F2" w:rsidP="00400E8D">
      <w:pPr>
        <w:tabs>
          <w:tab w:val="left" w:pos="4400"/>
          <w:tab w:val="left" w:pos="5660"/>
        </w:tabs>
        <w:ind w:left="-360" w:right="350"/>
        <w:jc w:val="center"/>
        <w:rPr>
          <w:rFonts w:ascii="Times New Roman" w:hAnsi="Times New Roman"/>
          <w:sz w:val="22"/>
          <w:szCs w:val="22"/>
        </w:rPr>
      </w:pPr>
    </w:p>
    <w:p w:rsidR="004E09F2" w:rsidRDefault="004E09F2" w:rsidP="00400E8D">
      <w:pPr>
        <w:tabs>
          <w:tab w:val="left" w:pos="4400"/>
          <w:tab w:val="left" w:pos="5660"/>
        </w:tabs>
        <w:ind w:left="-360" w:right="350"/>
        <w:jc w:val="center"/>
        <w:rPr>
          <w:rFonts w:ascii="Times New Roman" w:hAnsi="Times New Roman"/>
          <w:sz w:val="22"/>
          <w:szCs w:val="22"/>
        </w:rPr>
      </w:pPr>
    </w:p>
    <w:p w:rsidR="004E09F2" w:rsidRDefault="004E09F2" w:rsidP="00400E8D">
      <w:pPr>
        <w:tabs>
          <w:tab w:val="left" w:pos="4400"/>
          <w:tab w:val="left" w:pos="5660"/>
        </w:tabs>
        <w:ind w:left="-360" w:right="350"/>
        <w:jc w:val="center"/>
        <w:rPr>
          <w:rFonts w:ascii="Times New Roman" w:hAnsi="Times New Roman"/>
          <w:sz w:val="22"/>
          <w:szCs w:val="22"/>
        </w:rPr>
      </w:pPr>
    </w:p>
    <w:p w:rsidR="004E09F2" w:rsidRDefault="004E09F2" w:rsidP="00400E8D">
      <w:pPr>
        <w:tabs>
          <w:tab w:val="left" w:pos="4400"/>
          <w:tab w:val="left" w:pos="5660"/>
        </w:tabs>
        <w:ind w:left="-360" w:right="350"/>
        <w:jc w:val="center"/>
        <w:rPr>
          <w:rFonts w:ascii="Times New Roman" w:hAnsi="Times New Roman"/>
          <w:sz w:val="22"/>
          <w:szCs w:val="22"/>
        </w:rPr>
      </w:pPr>
    </w:p>
    <w:p w:rsidR="004E09F2" w:rsidRDefault="004E09F2" w:rsidP="00400E8D">
      <w:pPr>
        <w:tabs>
          <w:tab w:val="left" w:pos="4400"/>
          <w:tab w:val="left" w:pos="5660"/>
        </w:tabs>
        <w:ind w:left="-360" w:right="350"/>
        <w:jc w:val="center"/>
        <w:rPr>
          <w:rFonts w:ascii="Times New Roman" w:hAnsi="Times New Roman"/>
          <w:sz w:val="22"/>
          <w:szCs w:val="22"/>
        </w:rPr>
      </w:pPr>
    </w:p>
    <w:p w:rsidR="004E09F2" w:rsidRDefault="004E09F2" w:rsidP="00400E8D">
      <w:pPr>
        <w:tabs>
          <w:tab w:val="left" w:pos="4400"/>
          <w:tab w:val="left" w:pos="5660"/>
        </w:tabs>
        <w:ind w:left="-360" w:right="350"/>
        <w:jc w:val="center"/>
        <w:rPr>
          <w:rFonts w:ascii="Times New Roman" w:hAnsi="Times New Roman"/>
          <w:sz w:val="22"/>
          <w:szCs w:val="22"/>
        </w:rPr>
      </w:pPr>
    </w:p>
    <w:p w:rsidR="004E09F2" w:rsidRDefault="004E09F2" w:rsidP="00400E8D">
      <w:pPr>
        <w:tabs>
          <w:tab w:val="left" w:pos="4400"/>
          <w:tab w:val="left" w:pos="5660"/>
        </w:tabs>
        <w:ind w:left="-360" w:right="350"/>
        <w:jc w:val="center"/>
        <w:rPr>
          <w:rFonts w:ascii="Times New Roman" w:hAnsi="Times New Roman"/>
          <w:sz w:val="22"/>
          <w:szCs w:val="22"/>
        </w:rPr>
      </w:pPr>
    </w:p>
    <w:p w:rsidR="004E09F2" w:rsidRDefault="004E09F2" w:rsidP="00400E8D">
      <w:pPr>
        <w:tabs>
          <w:tab w:val="left" w:pos="4400"/>
          <w:tab w:val="left" w:pos="5660"/>
        </w:tabs>
        <w:ind w:left="-360" w:right="350"/>
        <w:jc w:val="center"/>
        <w:rPr>
          <w:rFonts w:ascii="Times New Roman" w:hAnsi="Times New Roman"/>
          <w:sz w:val="22"/>
          <w:szCs w:val="22"/>
        </w:rPr>
      </w:pPr>
    </w:p>
    <w:p w:rsidR="004E09F2" w:rsidRDefault="004E09F2" w:rsidP="00E74CE4">
      <w:pPr>
        <w:tabs>
          <w:tab w:val="left" w:pos="4400"/>
          <w:tab w:val="left" w:pos="5660"/>
        </w:tabs>
        <w:ind w:right="350"/>
        <w:rPr>
          <w:rFonts w:ascii="Times New Roman" w:hAnsi="Times New Roman"/>
          <w:sz w:val="22"/>
          <w:szCs w:val="22"/>
        </w:rPr>
      </w:pPr>
    </w:p>
    <w:p w:rsidR="00E74CE4" w:rsidRPr="004600E7" w:rsidRDefault="00E74CE4" w:rsidP="00E74CE4">
      <w:pPr>
        <w:tabs>
          <w:tab w:val="left" w:pos="4400"/>
          <w:tab w:val="left" w:pos="5660"/>
        </w:tabs>
        <w:ind w:right="350"/>
        <w:rPr>
          <w:rFonts w:ascii="Times New Roman" w:hAnsi="Times New Roman"/>
          <w:sz w:val="22"/>
          <w:szCs w:val="22"/>
        </w:rPr>
      </w:pPr>
    </w:p>
    <w:p w:rsidR="00F072DE" w:rsidRDefault="00F072DE" w:rsidP="00400E8D">
      <w:pPr>
        <w:tabs>
          <w:tab w:val="left" w:pos="4400"/>
          <w:tab w:val="left" w:pos="5660"/>
        </w:tabs>
        <w:ind w:left="-360" w:right="350"/>
        <w:jc w:val="center"/>
        <w:rPr>
          <w:rFonts w:ascii="Times New Roman" w:hAnsi="Times New Roman"/>
          <w:b/>
          <w:color w:val="FF0000"/>
          <w:sz w:val="28"/>
        </w:rPr>
      </w:pPr>
      <w:r>
        <w:rPr>
          <w:rFonts w:ascii="Times New Roman" w:hAnsi="Times New Roman"/>
          <w:b/>
          <w:color w:val="FF0000"/>
          <w:sz w:val="28"/>
        </w:rPr>
        <w:t>Aims and Purposes</w:t>
      </w:r>
    </w:p>
    <w:p w:rsidR="00F072DE" w:rsidRPr="004600E7" w:rsidRDefault="00F072DE" w:rsidP="00400E8D">
      <w:pPr>
        <w:tabs>
          <w:tab w:val="left" w:pos="4400"/>
          <w:tab w:val="left" w:pos="5660"/>
        </w:tabs>
        <w:ind w:left="-360" w:right="350"/>
        <w:jc w:val="center"/>
        <w:rPr>
          <w:rFonts w:ascii="Times New Roman" w:hAnsi="Times New Roman"/>
          <w:b/>
          <w:sz w:val="22"/>
          <w:szCs w:val="22"/>
        </w:rPr>
      </w:pPr>
    </w:p>
    <w:p w:rsidR="00F072DE" w:rsidRDefault="00F072DE" w:rsidP="00400E8D">
      <w:pPr>
        <w:tabs>
          <w:tab w:val="left" w:pos="4400"/>
          <w:tab w:val="left" w:pos="5660"/>
        </w:tabs>
        <w:ind w:left="-360" w:right="350"/>
        <w:jc w:val="both"/>
        <w:rPr>
          <w:rFonts w:ascii="Times New Roman" w:hAnsi="Times New Roman"/>
        </w:rPr>
      </w:pPr>
      <w:r>
        <w:rPr>
          <w:rFonts w:ascii="Times New Roman" w:hAnsi="Times New Roman"/>
        </w:rPr>
        <w:t>The Brotherhood is an association of individuals who share an appreciation for and an interest in the vines and wines of America; proclaim their virtues and uses in a modern society by demonstrating the good life with wine through the courtesies of the table; educate themselves and the public at large that wine is a healthy and hygienic beverage and beneficial to modern life; and bring honor and distinction to those individuals who support the cause of the vines and wines of America.</w:t>
      </w:r>
    </w:p>
    <w:p w:rsidR="00F072DE" w:rsidRPr="00372D59" w:rsidRDefault="00F072DE" w:rsidP="0052545B">
      <w:pPr>
        <w:tabs>
          <w:tab w:val="left" w:pos="630"/>
          <w:tab w:val="left" w:pos="4400"/>
          <w:tab w:val="left" w:pos="5660"/>
        </w:tabs>
        <w:ind w:left="630" w:right="-10"/>
        <w:jc w:val="center"/>
        <w:rPr>
          <w:rFonts w:ascii="Old English Text MT" w:hAnsi="Old English Text MT"/>
          <w:b/>
          <w:bCs/>
          <w:color w:val="FF0000"/>
          <w:sz w:val="56"/>
          <w:szCs w:val="56"/>
        </w:rPr>
      </w:pPr>
      <w:r>
        <w:rPr>
          <w:rFonts w:ascii="Times New Roman" w:hAnsi="Times New Roman"/>
        </w:rPr>
        <w:br w:type="column"/>
      </w:r>
      <w:r w:rsidRPr="00372D59">
        <w:rPr>
          <w:rFonts w:ascii="Old English Text MT" w:hAnsi="Old English Text MT"/>
          <w:b/>
          <w:bCs/>
          <w:color w:val="FF0000"/>
          <w:sz w:val="56"/>
          <w:szCs w:val="56"/>
        </w:rPr>
        <w:t>the brotherhood of the</w:t>
      </w:r>
    </w:p>
    <w:p w:rsidR="00F072DE" w:rsidRPr="00372D59" w:rsidRDefault="00F072DE" w:rsidP="0052545B">
      <w:pPr>
        <w:tabs>
          <w:tab w:val="left" w:pos="630"/>
          <w:tab w:val="left" w:pos="4400"/>
          <w:tab w:val="left" w:pos="5660"/>
        </w:tabs>
        <w:ind w:left="630" w:right="-10"/>
        <w:jc w:val="center"/>
        <w:rPr>
          <w:rFonts w:ascii="Old English Text MT" w:hAnsi="Old English Text MT"/>
          <w:b/>
          <w:bCs/>
          <w:color w:val="FF0000"/>
          <w:sz w:val="56"/>
          <w:szCs w:val="56"/>
        </w:rPr>
      </w:pPr>
      <w:r w:rsidRPr="00372D59">
        <w:rPr>
          <w:rFonts w:ascii="Old English Text MT" w:hAnsi="Old English Text MT"/>
          <w:b/>
          <w:bCs/>
          <w:color w:val="FF0000"/>
          <w:sz w:val="56"/>
          <w:szCs w:val="56"/>
        </w:rPr>
        <w:t>knights of the vine</w:t>
      </w:r>
    </w:p>
    <w:p w:rsidR="00F072DE" w:rsidRDefault="00F072DE" w:rsidP="0052545B">
      <w:pPr>
        <w:tabs>
          <w:tab w:val="left" w:pos="630"/>
          <w:tab w:val="left" w:pos="4400"/>
          <w:tab w:val="left" w:pos="5660"/>
        </w:tabs>
        <w:ind w:left="630" w:right="-10"/>
        <w:jc w:val="center"/>
        <w:rPr>
          <w:rFonts w:ascii="Times New Roman" w:hAnsi="Times New Roman"/>
        </w:rPr>
      </w:pPr>
    </w:p>
    <w:p w:rsidR="00F072DE" w:rsidRDefault="005F4E34" w:rsidP="0052545B">
      <w:pPr>
        <w:tabs>
          <w:tab w:val="left" w:pos="630"/>
          <w:tab w:val="left" w:pos="4400"/>
          <w:tab w:val="left" w:pos="5660"/>
        </w:tabs>
        <w:ind w:left="630" w:right="-10"/>
        <w:jc w:val="center"/>
      </w:pPr>
      <w:r>
        <w:rPr>
          <w:noProof/>
        </w:rPr>
        <w:drawing>
          <wp:inline distT="0" distB="0" distL="0" distR="0">
            <wp:extent cx="2263140" cy="3200400"/>
            <wp:effectExtent l="0" t="0" r="0" b="0"/>
            <wp:docPr id="1" name="Picture 1" descr="Knights of the V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ghts of the V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3140" cy="3200400"/>
                    </a:xfrm>
                    <a:prstGeom prst="rect">
                      <a:avLst/>
                    </a:prstGeom>
                    <a:noFill/>
                    <a:ln>
                      <a:noFill/>
                    </a:ln>
                  </pic:spPr>
                </pic:pic>
              </a:graphicData>
            </a:graphic>
          </wp:inline>
        </w:drawing>
      </w:r>
    </w:p>
    <w:p w:rsidR="00F072DE" w:rsidRDefault="00F072DE" w:rsidP="0052545B">
      <w:pPr>
        <w:tabs>
          <w:tab w:val="left" w:pos="630"/>
          <w:tab w:val="left" w:pos="4400"/>
          <w:tab w:val="left" w:pos="5660"/>
        </w:tabs>
        <w:ind w:left="630" w:right="-10"/>
        <w:jc w:val="center"/>
        <w:rPr>
          <w:rFonts w:ascii="Times New Roman" w:hAnsi="Times New Roman"/>
        </w:rPr>
      </w:pPr>
    </w:p>
    <w:p w:rsidR="00F072DE" w:rsidRDefault="00523DD6" w:rsidP="0052545B">
      <w:pPr>
        <w:tabs>
          <w:tab w:val="left" w:pos="630"/>
          <w:tab w:val="left" w:pos="4400"/>
          <w:tab w:val="left" w:pos="5660"/>
        </w:tabs>
        <w:ind w:left="630" w:right="-10"/>
        <w:jc w:val="center"/>
        <w:rPr>
          <w:rFonts w:ascii="Certificate" w:hAnsi="Certificate"/>
          <w:sz w:val="18"/>
        </w:rPr>
      </w:pPr>
      <w:r>
        <w:rPr>
          <w:rFonts w:ascii="Old English Text MT" w:hAnsi="Old English Text MT"/>
          <w:sz w:val="30"/>
        </w:rPr>
        <w:fldChar w:fldCharType="begin"/>
      </w:r>
      <w:r>
        <w:rPr>
          <w:rFonts w:ascii="Old English Text MT" w:hAnsi="Old English Text MT"/>
          <w:sz w:val="30"/>
        </w:rPr>
        <w:instrText xml:space="preserve"> MERGEFIELD "Title" </w:instrText>
      </w:r>
      <w:r>
        <w:rPr>
          <w:rFonts w:ascii="Old English Text MT" w:hAnsi="Old English Text MT"/>
          <w:sz w:val="30"/>
        </w:rPr>
        <w:fldChar w:fldCharType="separate"/>
      </w:r>
      <w:r w:rsidR="008618C7" w:rsidRPr="004B4C25">
        <w:rPr>
          <w:rFonts w:ascii="Old English Text MT" w:hAnsi="Old English Text MT"/>
          <w:noProof/>
          <w:sz w:val="30"/>
        </w:rPr>
        <w:t>Master Exchequer</w:t>
      </w:r>
      <w:r>
        <w:rPr>
          <w:rFonts w:ascii="Old English Text MT" w:hAnsi="Old English Text MT"/>
          <w:sz w:val="30"/>
        </w:rPr>
        <w:fldChar w:fldCharType="end"/>
      </w:r>
      <w:r>
        <w:rPr>
          <w:rFonts w:ascii="Old English Text MT" w:hAnsi="Old English Text MT"/>
          <w:sz w:val="30"/>
        </w:rPr>
        <w:t xml:space="preserve"> </w:t>
      </w:r>
      <w:r>
        <w:rPr>
          <w:rFonts w:ascii="Old English Text MT" w:hAnsi="Old English Text MT"/>
          <w:sz w:val="30"/>
        </w:rPr>
        <w:fldChar w:fldCharType="begin"/>
      </w:r>
      <w:r>
        <w:rPr>
          <w:rFonts w:ascii="Old English Text MT" w:hAnsi="Old English Text MT"/>
          <w:sz w:val="30"/>
        </w:rPr>
        <w:instrText xml:space="preserve"> MERGEFIELD "First_Name_" </w:instrText>
      </w:r>
      <w:r>
        <w:rPr>
          <w:rFonts w:ascii="Old English Text MT" w:hAnsi="Old English Text MT"/>
          <w:sz w:val="30"/>
        </w:rPr>
        <w:fldChar w:fldCharType="separate"/>
      </w:r>
      <w:r w:rsidR="008618C7" w:rsidRPr="004B4C25">
        <w:rPr>
          <w:rFonts w:ascii="Old English Text MT" w:hAnsi="Old English Text MT"/>
          <w:noProof/>
          <w:sz w:val="30"/>
        </w:rPr>
        <w:t>Joe</w:t>
      </w:r>
      <w:r>
        <w:rPr>
          <w:rFonts w:ascii="Old English Text MT" w:hAnsi="Old English Text MT"/>
          <w:sz w:val="30"/>
        </w:rPr>
        <w:fldChar w:fldCharType="end"/>
      </w:r>
      <w:r>
        <w:rPr>
          <w:rFonts w:ascii="Old English Text MT" w:hAnsi="Old English Text MT"/>
          <w:sz w:val="30"/>
        </w:rPr>
        <w:t xml:space="preserve"> </w:t>
      </w:r>
      <w:r>
        <w:rPr>
          <w:rFonts w:ascii="Old English Text MT" w:hAnsi="Old English Text MT"/>
          <w:sz w:val="30"/>
        </w:rPr>
        <w:fldChar w:fldCharType="begin"/>
      </w:r>
      <w:r>
        <w:rPr>
          <w:rFonts w:ascii="Old English Text MT" w:hAnsi="Old English Text MT"/>
          <w:sz w:val="30"/>
        </w:rPr>
        <w:instrText xml:space="preserve"> MERGEFIELD "Last_Name" </w:instrText>
      </w:r>
      <w:r>
        <w:rPr>
          <w:rFonts w:ascii="Old English Text MT" w:hAnsi="Old English Text MT"/>
          <w:sz w:val="30"/>
        </w:rPr>
        <w:fldChar w:fldCharType="separate"/>
      </w:r>
      <w:r w:rsidR="008618C7" w:rsidRPr="004B4C25">
        <w:rPr>
          <w:rFonts w:ascii="Old English Text MT" w:hAnsi="Old English Text MT"/>
          <w:noProof/>
          <w:sz w:val="30"/>
        </w:rPr>
        <w:t>Alt</w:t>
      </w:r>
      <w:r>
        <w:rPr>
          <w:rFonts w:ascii="Old English Text MT" w:hAnsi="Old English Text MT"/>
          <w:sz w:val="30"/>
        </w:rPr>
        <w:fldChar w:fldCharType="end"/>
      </w:r>
      <w:r>
        <w:rPr>
          <w:rFonts w:ascii="Certificate" w:hAnsi="Certificate"/>
          <w:sz w:val="18"/>
        </w:rPr>
        <w:t xml:space="preserve"> </w:t>
      </w:r>
    </w:p>
    <w:p w:rsidR="00F072DE" w:rsidRDefault="00F072DE" w:rsidP="0052545B">
      <w:pPr>
        <w:tabs>
          <w:tab w:val="left" w:pos="630"/>
          <w:tab w:val="left" w:pos="4400"/>
          <w:tab w:val="left" w:pos="5660"/>
        </w:tabs>
        <w:ind w:left="630" w:right="-10"/>
        <w:jc w:val="center"/>
        <w:rPr>
          <w:rFonts w:ascii="Times New Roman" w:hAnsi="Times New Roman"/>
          <w:b/>
          <w:color w:val="FF0000"/>
          <w:sz w:val="28"/>
        </w:rPr>
      </w:pPr>
      <w:r>
        <w:rPr>
          <w:rFonts w:ascii="Times New Roman" w:hAnsi="Times New Roman"/>
          <w:b/>
          <w:color w:val="FF0000"/>
          <w:sz w:val="28"/>
        </w:rPr>
        <w:t>The Nation's Capital Chapter</w:t>
      </w:r>
    </w:p>
    <w:p w:rsidR="00F072DE" w:rsidRDefault="00F072DE" w:rsidP="0052545B">
      <w:pPr>
        <w:tabs>
          <w:tab w:val="left" w:pos="630"/>
          <w:tab w:val="left" w:pos="4400"/>
          <w:tab w:val="left" w:pos="5660"/>
        </w:tabs>
        <w:ind w:left="630" w:right="-10"/>
        <w:jc w:val="center"/>
        <w:rPr>
          <w:rFonts w:ascii="Times New Roman" w:hAnsi="Times New Roman"/>
          <w:b/>
          <w:color w:val="FF0000"/>
          <w:sz w:val="18"/>
        </w:rPr>
      </w:pPr>
    </w:p>
    <w:p w:rsidR="00F072DE" w:rsidRDefault="00F072DE" w:rsidP="0052545B">
      <w:pPr>
        <w:tabs>
          <w:tab w:val="left" w:pos="630"/>
          <w:tab w:val="left" w:pos="4400"/>
          <w:tab w:val="left" w:pos="5660"/>
        </w:tabs>
        <w:ind w:left="630" w:right="-10"/>
        <w:jc w:val="center"/>
        <w:rPr>
          <w:rFonts w:ascii="Times New Roman" w:hAnsi="Times New Roman"/>
          <w:b/>
          <w:color w:val="FF0000"/>
          <w:sz w:val="26"/>
        </w:rPr>
      </w:pPr>
      <w:r>
        <w:rPr>
          <w:rFonts w:ascii="Times New Roman" w:hAnsi="Times New Roman"/>
          <w:b/>
          <w:color w:val="FF0000"/>
          <w:sz w:val="26"/>
        </w:rPr>
        <w:t>Preamble</w:t>
      </w:r>
    </w:p>
    <w:p w:rsidR="00F072DE" w:rsidRDefault="00F072DE" w:rsidP="0052545B">
      <w:pPr>
        <w:tabs>
          <w:tab w:val="left" w:pos="630"/>
          <w:tab w:val="left" w:pos="4400"/>
          <w:tab w:val="left" w:pos="5660"/>
        </w:tabs>
        <w:ind w:left="630" w:right="-10"/>
        <w:jc w:val="center"/>
        <w:rPr>
          <w:rFonts w:ascii="Times New Roman" w:hAnsi="Times New Roman"/>
          <w:b/>
          <w:sz w:val="18"/>
        </w:rPr>
      </w:pPr>
    </w:p>
    <w:p w:rsidR="00F072DE" w:rsidRDefault="00F072DE" w:rsidP="0052545B">
      <w:pPr>
        <w:tabs>
          <w:tab w:val="left" w:pos="630"/>
          <w:tab w:val="left" w:pos="4400"/>
          <w:tab w:val="left" w:pos="5660"/>
        </w:tabs>
        <w:ind w:left="630" w:right="-10"/>
        <w:jc w:val="both"/>
        <w:rPr>
          <w:rFonts w:ascii="Times New Roman" w:hAnsi="Times New Roman"/>
        </w:rPr>
      </w:pPr>
      <w:r>
        <w:rPr>
          <w:rFonts w:ascii="Times New Roman" w:hAnsi="Times New Roman"/>
        </w:rPr>
        <w:t>Wine is a gift from God that has been used as a food and a symbolic beverage for centuries:  we have the privilege to enjoy and appreciate wine.  Wine is a gift of nature.  Growth of its consumption is a gift of man to man.  Therefore, we bind together in the "Brotherhood" to enjoy and appreciate its use by telling of this gift in the world and by teaching Restraint and Reason.</w:t>
      </w:r>
    </w:p>
    <w:p w:rsidR="00400E8D" w:rsidRDefault="00F072DE" w:rsidP="006345B5">
      <w:pPr>
        <w:tabs>
          <w:tab w:val="left" w:pos="4400"/>
          <w:tab w:val="left" w:pos="5660"/>
        </w:tabs>
        <w:ind w:left="180" w:right="530"/>
        <w:jc w:val="center"/>
        <w:rPr>
          <w:rFonts w:ascii="Times New Roman" w:hAnsi="Times New Roman"/>
          <w:b/>
          <w:color w:val="FF0000"/>
          <w:sz w:val="28"/>
        </w:rPr>
      </w:pPr>
      <w:r>
        <w:rPr>
          <w:rFonts w:ascii="Times New Roman" w:hAnsi="Times New Roman"/>
          <w:b/>
          <w:color w:val="FF0000"/>
          <w:sz w:val="28"/>
        </w:rPr>
        <w:br w:type="column"/>
      </w:r>
      <w:r w:rsidR="00372D59">
        <w:rPr>
          <w:rFonts w:ascii="Times New Roman" w:hAnsi="Times New Roman"/>
          <w:b/>
          <w:color w:val="FF0000"/>
          <w:sz w:val="28"/>
        </w:rPr>
        <w:lastRenderedPageBreak/>
        <w:t>AT THE EVENTIDE OF THE 1</w:t>
      </w:r>
      <w:r w:rsidR="00E74CE4">
        <w:rPr>
          <w:rFonts w:ascii="Times New Roman" w:hAnsi="Times New Roman"/>
          <w:b/>
          <w:color w:val="FF0000"/>
          <w:sz w:val="28"/>
        </w:rPr>
        <w:t>5</w:t>
      </w:r>
      <w:r>
        <w:rPr>
          <w:rFonts w:ascii="Times New Roman" w:hAnsi="Times New Roman"/>
          <w:b/>
          <w:color w:val="FF0000"/>
          <w:sz w:val="28"/>
          <w:vertAlign w:val="superscript"/>
        </w:rPr>
        <w:t>th</w:t>
      </w:r>
      <w:r>
        <w:rPr>
          <w:rFonts w:ascii="Times New Roman" w:hAnsi="Times New Roman"/>
          <w:b/>
          <w:color w:val="FF0000"/>
          <w:sz w:val="28"/>
        </w:rPr>
        <w:t xml:space="preserve"> DAY OF </w:t>
      </w:r>
      <w:r w:rsidR="00860311">
        <w:rPr>
          <w:rFonts w:ascii="Times New Roman" w:hAnsi="Times New Roman"/>
          <w:b/>
          <w:color w:val="FF0000"/>
          <w:sz w:val="28"/>
        </w:rPr>
        <w:t>MARCH</w:t>
      </w:r>
      <w:r w:rsidR="00E67178">
        <w:rPr>
          <w:rFonts w:ascii="Times New Roman" w:hAnsi="Times New Roman"/>
          <w:b/>
          <w:color w:val="FF0000"/>
          <w:sz w:val="28"/>
        </w:rPr>
        <w:t xml:space="preserve"> IN THE YEAR OF </w:t>
      </w:r>
    </w:p>
    <w:p w:rsidR="00F072DE" w:rsidRDefault="00E67178" w:rsidP="006345B5">
      <w:pPr>
        <w:tabs>
          <w:tab w:val="left" w:pos="4400"/>
          <w:tab w:val="left" w:pos="5660"/>
        </w:tabs>
        <w:ind w:left="180" w:right="530"/>
        <w:jc w:val="center"/>
        <w:rPr>
          <w:rFonts w:ascii="Times New Roman" w:hAnsi="Times New Roman"/>
          <w:b/>
          <w:color w:val="FF0000"/>
          <w:sz w:val="28"/>
        </w:rPr>
      </w:pPr>
      <w:r>
        <w:rPr>
          <w:rFonts w:ascii="Times New Roman" w:hAnsi="Times New Roman"/>
          <w:b/>
          <w:color w:val="FF0000"/>
          <w:sz w:val="28"/>
        </w:rPr>
        <w:t>OUR LORD</w:t>
      </w:r>
      <w:r w:rsidR="00E74CE4">
        <w:rPr>
          <w:rFonts w:ascii="Times New Roman" w:hAnsi="Times New Roman"/>
          <w:b/>
          <w:color w:val="FF0000"/>
          <w:sz w:val="28"/>
        </w:rPr>
        <w:t xml:space="preserve"> 2014</w:t>
      </w:r>
    </w:p>
    <w:p w:rsidR="00F072DE" w:rsidRPr="00883F4B" w:rsidRDefault="00F072DE" w:rsidP="006345B5">
      <w:pPr>
        <w:tabs>
          <w:tab w:val="left" w:pos="4400"/>
          <w:tab w:val="left" w:pos="5660"/>
        </w:tabs>
        <w:ind w:left="180" w:right="530"/>
        <w:jc w:val="center"/>
        <w:rPr>
          <w:rFonts w:ascii="Times New Roman" w:hAnsi="Times New Roman"/>
          <w:b/>
          <w:szCs w:val="24"/>
        </w:rPr>
      </w:pPr>
    </w:p>
    <w:p w:rsidR="00F072DE" w:rsidRPr="00372D59" w:rsidRDefault="00F072DE" w:rsidP="006345B5">
      <w:pPr>
        <w:tabs>
          <w:tab w:val="left" w:pos="4400"/>
          <w:tab w:val="left" w:pos="5660"/>
        </w:tabs>
        <w:ind w:left="180" w:right="530"/>
        <w:jc w:val="center"/>
        <w:rPr>
          <w:rFonts w:ascii="Times New Roman" w:hAnsi="Times New Roman"/>
          <w:sz w:val="22"/>
          <w:szCs w:val="22"/>
        </w:rPr>
      </w:pPr>
      <w:r w:rsidRPr="00372D59">
        <w:rPr>
          <w:rFonts w:ascii="Times New Roman" w:hAnsi="Times New Roman"/>
          <w:sz w:val="22"/>
          <w:szCs w:val="22"/>
        </w:rPr>
        <w:t xml:space="preserve">The Cadre of the Nation's Capital Chapter of </w:t>
      </w:r>
      <w:r w:rsidR="00E67178" w:rsidRPr="00372D59">
        <w:rPr>
          <w:rFonts w:ascii="Times New Roman" w:hAnsi="Times New Roman"/>
          <w:sz w:val="22"/>
          <w:szCs w:val="22"/>
        </w:rPr>
        <w:t>the Brotherhood of the Knights o</w:t>
      </w:r>
      <w:r w:rsidR="00372D59" w:rsidRPr="00372D59">
        <w:rPr>
          <w:rFonts w:ascii="Times New Roman" w:hAnsi="Times New Roman"/>
          <w:sz w:val="22"/>
          <w:szCs w:val="22"/>
        </w:rPr>
        <w:t>f t</w:t>
      </w:r>
      <w:r w:rsidRPr="00372D59">
        <w:rPr>
          <w:rFonts w:ascii="Times New Roman" w:hAnsi="Times New Roman"/>
          <w:sz w:val="22"/>
          <w:szCs w:val="22"/>
        </w:rPr>
        <w:t xml:space="preserve">he Vine Welcomes You to </w:t>
      </w:r>
      <w:r w:rsidR="004E09F2">
        <w:rPr>
          <w:rFonts w:ascii="Times New Roman" w:hAnsi="Times New Roman"/>
          <w:sz w:val="22"/>
          <w:szCs w:val="22"/>
        </w:rPr>
        <w:t>The City Tavern Club in Georgetown</w:t>
      </w:r>
      <w:r w:rsidRPr="00372D59">
        <w:rPr>
          <w:rFonts w:ascii="Times New Roman" w:hAnsi="Times New Roman"/>
          <w:sz w:val="22"/>
          <w:szCs w:val="22"/>
        </w:rPr>
        <w:t xml:space="preserve"> for </w:t>
      </w:r>
      <w:r w:rsidR="00372D59">
        <w:rPr>
          <w:rFonts w:ascii="Times New Roman" w:hAnsi="Times New Roman"/>
          <w:sz w:val="22"/>
          <w:szCs w:val="22"/>
        </w:rPr>
        <w:t xml:space="preserve">the </w:t>
      </w:r>
      <w:r w:rsidR="00372D59" w:rsidRPr="00372D59">
        <w:rPr>
          <w:rFonts w:ascii="Times New Roman" w:hAnsi="Times New Roman"/>
          <w:sz w:val="22"/>
          <w:szCs w:val="22"/>
        </w:rPr>
        <w:t xml:space="preserve">Elevation of Members, </w:t>
      </w:r>
      <w:r w:rsidR="00372D59">
        <w:rPr>
          <w:rFonts w:ascii="Times New Roman" w:hAnsi="Times New Roman"/>
          <w:sz w:val="22"/>
          <w:szCs w:val="22"/>
        </w:rPr>
        <w:t xml:space="preserve">the </w:t>
      </w:r>
      <w:r w:rsidRPr="00372D59">
        <w:rPr>
          <w:rFonts w:ascii="Times New Roman" w:hAnsi="Times New Roman"/>
          <w:sz w:val="22"/>
          <w:szCs w:val="22"/>
        </w:rPr>
        <w:t>Knighting of New Members and the Formal Dinner in Celebration of Their Acceptance into the Peerage</w:t>
      </w:r>
    </w:p>
    <w:p w:rsidR="00F072DE" w:rsidRDefault="00F072DE" w:rsidP="006345B5">
      <w:pPr>
        <w:tabs>
          <w:tab w:val="left" w:pos="4400"/>
          <w:tab w:val="left" w:pos="5660"/>
        </w:tabs>
        <w:ind w:left="180" w:right="530"/>
        <w:jc w:val="center"/>
        <w:rPr>
          <w:rFonts w:ascii="Times New Roman" w:hAnsi="Times New Roman"/>
          <w:sz w:val="20"/>
        </w:rPr>
      </w:pPr>
    </w:p>
    <w:p w:rsidR="00F072DE" w:rsidRPr="00883F4B" w:rsidRDefault="00F072DE" w:rsidP="006345B5">
      <w:pPr>
        <w:tabs>
          <w:tab w:val="left" w:pos="4400"/>
          <w:tab w:val="left" w:pos="5660"/>
        </w:tabs>
        <w:ind w:left="180" w:right="530"/>
        <w:jc w:val="center"/>
        <w:rPr>
          <w:rFonts w:ascii="Times New Roman" w:hAnsi="Times New Roman"/>
          <w:b/>
          <w:color w:val="FF0000"/>
          <w:szCs w:val="24"/>
        </w:rPr>
      </w:pPr>
      <w:r w:rsidRPr="00883F4B">
        <w:rPr>
          <w:rFonts w:ascii="Times New Roman" w:hAnsi="Times New Roman"/>
          <w:b/>
          <w:color w:val="FF0000"/>
          <w:szCs w:val="24"/>
        </w:rPr>
        <w:t>Officiating Officers</w:t>
      </w:r>
    </w:p>
    <w:p w:rsidR="00F072DE" w:rsidRDefault="00F072DE" w:rsidP="006345B5">
      <w:pPr>
        <w:tabs>
          <w:tab w:val="left" w:pos="4400"/>
          <w:tab w:val="left" w:pos="5660"/>
        </w:tabs>
        <w:ind w:left="180" w:right="530"/>
        <w:jc w:val="center"/>
        <w:rPr>
          <w:rFonts w:ascii="Times New Roman" w:hAnsi="Times New Roman"/>
          <w:b/>
          <w:color w:val="FF0000"/>
        </w:rPr>
      </w:pPr>
    </w:p>
    <w:p w:rsidR="00F072DE" w:rsidRDefault="00F072DE" w:rsidP="006345B5">
      <w:pPr>
        <w:tabs>
          <w:tab w:val="left" w:pos="3600"/>
        </w:tabs>
        <w:ind w:left="180" w:right="530"/>
        <w:rPr>
          <w:rFonts w:ascii="Times New Roman" w:hAnsi="Times New Roman"/>
        </w:rPr>
      </w:pPr>
      <w:r>
        <w:rPr>
          <w:rFonts w:ascii="Times New Roman" w:hAnsi="Times New Roman"/>
        </w:rPr>
        <w:t xml:space="preserve">Master Commander </w:t>
      </w:r>
      <w:r>
        <w:rPr>
          <w:rFonts w:ascii="Times New Roman" w:hAnsi="Times New Roman"/>
        </w:rPr>
        <w:tab/>
        <w:t>Kenneth A. Haapala</w:t>
      </w:r>
    </w:p>
    <w:p w:rsidR="004600E7" w:rsidRDefault="004600E7" w:rsidP="006345B5">
      <w:pPr>
        <w:tabs>
          <w:tab w:val="left" w:pos="3600"/>
        </w:tabs>
        <w:ind w:left="180" w:right="530"/>
        <w:rPr>
          <w:rFonts w:ascii="Times New Roman" w:hAnsi="Times New Roman"/>
        </w:rPr>
      </w:pPr>
      <w:r>
        <w:rPr>
          <w:rFonts w:ascii="Times New Roman" w:hAnsi="Times New Roman"/>
        </w:rPr>
        <w:t>Mast</w:t>
      </w:r>
      <w:r w:rsidR="003E1A79">
        <w:rPr>
          <w:rFonts w:ascii="Times New Roman" w:hAnsi="Times New Roman"/>
        </w:rPr>
        <w:t>er Vice Commander</w:t>
      </w:r>
      <w:r w:rsidR="003E1A79">
        <w:rPr>
          <w:rFonts w:ascii="Times New Roman" w:hAnsi="Times New Roman"/>
        </w:rPr>
        <w:tab/>
        <w:t>Charles (Russ)</w:t>
      </w:r>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Davis</w:t>
          </w:r>
        </w:smartTag>
      </w:smartTag>
    </w:p>
    <w:p w:rsidR="00F072DE" w:rsidRDefault="003E1A79" w:rsidP="006345B5">
      <w:pPr>
        <w:tabs>
          <w:tab w:val="left" w:pos="3600"/>
        </w:tabs>
        <w:ind w:left="180" w:right="530"/>
        <w:rPr>
          <w:rFonts w:ascii="Times New Roman" w:hAnsi="Times New Roman"/>
        </w:rPr>
      </w:pPr>
      <w:r>
        <w:rPr>
          <w:rFonts w:ascii="Times New Roman" w:hAnsi="Times New Roman"/>
        </w:rPr>
        <w:t>Master Exchequer</w:t>
      </w:r>
      <w:r>
        <w:rPr>
          <w:rFonts w:ascii="Times New Roman" w:hAnsi="Times New Roman"/>
        </w:rPr>
        <w:tab/>
        <w:t>John (Joe)</w:t>
      </w:r>
      <w:r w:rsidR="00F072DE">
        <w:rPr>
          <w:rFonts w:ascii="Times New Roman" w:hAnsi="Times New Roman"/>
        </w:rPr>
        <w:t xml:space="preserve"> Alt</w:t>
      </w:r>
    </w:p>
    <w:p w:rsidR="00F072DE" w:rsidRDefault="004E09F2" w:rsidP="006345B5">
      <w:pPr>
        <w:tabs>
          <w:tab w:val="left" w:pos="3600"/>
        </w:tabs>
        <w:ind w:left="180" w:right="530"/>
        <w:rPr>
          <w:rFonts w:ascii="Times New Roman" w:hAnsi="Times New Roman"/>
        </w:rPr>
      </w:pPr>
      <w:r>
        <w:rPr>
          <w:rFonts w:ascii="Times New Roman" w:hAnsi="Times New Roman"/>
        </w:rPr>
        <w:t>Master of Ceremonies</w:t>
      </w:r>
      <w:r w:rsidR="00F072DE">
        <w:rPr>
          <w:rFonts w:ascii="Times New Roman" w:hAnsi="Times New Roman"/>
        </w:rPr>
        <w:tab/>
        <w:t>David A. Barber</w:t>
      </w:r>
    </w:p>
    <w:p w:rsidR="00F072DE" w:rsidRDefault="004E09F2" w:rsidP="006345B5">
      <w:pPr>
        <w:tabs>
          <w:tab w:val="left" w:pos="3600"/>
        </w:tabs>
        <w:ind w:left="180" w:right="530"/>
        <w:rPr>
          <w:rFonts w:ascii="Times New Roman" w:hAnsi="Times New Roman"/>
        </w:rPr>
      </w:pPr>
      <w:r>
        <w:rPr>
          <w:rFonts w:ascii="Times New Roman" w:hAnsi="Times New Roman"/>
        </w:rPr>
        <w:t>Master Aviatrix</w:t>
      </w:r>
      <w:r>
        <w:rPr>
          <w:rFonts w:ascii="Times New Roman" w:hAnsi="Times New Roman"/>
        </w:rPr>
        <w:tab/>
      </w:r>
      <w:proofErr w:type="spellStart"/>
      <w:r>
        <w:rPr>
          <w:rFonts w:ascii="Times New Roman" w:hAnsi="Times New Roman"/>
        </w:rPr>
        <w:t>Margy</w:t>
      </w:r>
      <w:proofErr w:type="spellEnd"/>
      <w:r>
        <w:rPr>
          <w:rFonts w:ascii="Times New Roman" w:hAnsi="Times New Roman"/>
        </w:rPr>
        <w:t xml:space="preserve"> Natalie</w:t>
      </w:r>
    </w:p>
    <w:p w:rsidR="00E67178" w:rsidRDefault="004600E7" w:rsidP="006345B5">
      <w:pPr>
        <w:tabs>
          <w:tab w:val="left" w:pos="3600"/>
        </w:tabs>
        <w:ind w:left="180" w:right="530"/>
        <w:rPr>
          <w:rFonts w:ascii="Times New Roman" w:hAnsi="Times New Roman"/>
        </w:rPr>
      </w:pPr>
      <w:r>
        <w:rPr>
          <w:rFonts w:ascii="Times New Roman" w:hAnsi="Times New Roman"/>
        </w:rPr>
        <w:t>Master Heralder</w:t>
      </w:r>
      <w:r>
        <w:rPr>
          <w:rFonts w:ascii="Times New Roman" w:hAnsi="Times New Roman"/>
        </w:rPr>
        <w:tab/>
        <w:t xml:space="preserve">Walter </w:t>
      </w:r>
      <w:r w:rsidR="00C733F4">
        <w:rPr>
          <w:rFonts w:ascii="Times New Roman" w:hAnsi="Times New Roman"/>
        </w:rPr>
        <w:t xml:space="preserve">J. </w:t>
      </w:r>
      <w:r>
        <w:rPr>
          <w:rFonts w:ascii="Times New Roman" w:hAnsi="Times New Roman"/>
        </w:rPr>
        <w:t>Rachele</w:t>
      </w:r>
    </w:p>
    <w:p w:rsidR="004600E7" w:rsidRDefault="004600E7" w:rsidP="006345B5">
      <w:pPr>
        <w:tabs>
          <w:tab w:val="left" w:pos="3600"/>
        </w:tabs>
        <w:ind w:left="180" w:right="530"/>
        <w:rPr>
          <w:rFonts w:ascii="Times New Roman" w:hAnsi="Times New Roman"/>
        </w:rPr>
      </w:pPr>
      <w:r>
        <w:rPr>
          <w:rFonts w:ascii="Times New Roman" w:hAnsi="Times New Roman"/>
        </w:rPr>
        <w:t xml:space="preserve">Master </w:t>
      </w:r>
      <w:r w:rsidR="004E09F2">
        <w:rPr>
          <w:rFonts w:ascii="Times New Roman" w:hAnsi="Times New Roman"/>
        </w:rPr>
        <w:t>Boulevardier</w:t>
      </w:r>
      <w:r>
        <w:rPr>
          <w:rFonts w:ascii="Times New Roman" w:hAnsi="Times New Roman"/>
        </w:rPr>
        <w:tab/>
      </w:r>
      <w:r w:rsidR="004E09F2">
        <w:rPr>
          <w:rFonts w:ascii="Times New Roman" w:hAnsi="Times New Roman"/>
        </w:rPr>
        <w:t>Anthony Ramdass</w:t>
      </w:r>
    </w:p>
    <w:p w:rsidR="00F072DE" w:rsidRDefault="00F072DE" w:rsidP="006345B5">
      <w:pPr>
        <w:tabs>
          <w:tab w:val="left" w:pos="3860"/>
        </w:tabs>
        <w:ind w:left="180" w:right="530"/>
        <w:rPr>
          <w:rFonts w:ascii="Times New Roman" w:hAnsi="Times New Roman"/>
        </w:rPr>
      </w:pPr>
    </w:p>
    <w:p w:rsidR="00F072DE" w:rsidRDefault="00F072DE" w:rsidP="006345B5">
      <w:pPr>
        <w:tabs>
          <w:tab w:val="left" w:pos="1080"/>
          <w:tab w:val="left" w:pos="4400"/>
          <w:tab w:val="left" w:pos="5660"/>
          <w:tab w:val="right" w:pos="6120"/>
        </w:tabs>
        <w:ind w:left="180" w:right="530"/>
        <w:jc w:val="center"/>
        <w:rPr>
          <w:rFonts w:ascii="Times New Roman" w:hAnsi="Times New Roman"/>
          <w:b/>
          <w:color w:val="FF0000"/>
        </w:rPr>
      </w:pPr>
      <w:r>
        <w:rPr>
          <w:rFonts w:ascii="Times New Roman" w:hAnsi="Times New Roman"/>
          <w:b/>
          <w:color w:val="FF0000"/>
        </w:rPr>
        <w:t>Events</w:t>
      </w:r>
    </w:p>
    <w:p w:rsidR="00F072DE" w:rsidRDefault="00F072DE" w:rsidP="006345B5">
      <w:pPr>
        <w:tabs>
          <w:tab w:val="left" w:pos="1080"/>
          <w:tab w:val="left" w:pos="4400"/>
          <w:tab w:val="left" w:pos="5660"/>
          <w:tab w:val="right" w:pos="6120"/>
        </w:tabs>
        <w:ind w:left="180" w:right="530"/>
        <w:jc w:val="center"/>
        <w:rPr>
          <w:rFonts w:ascii="Times New Roman" w:hAnsi="Times New Roman"/>
          <w:b/>
          <w:color w:val="FF0000"/>
          <w:sz w:val="20"/>
        </w:rPr>
      </w:pPr>
    </w:p>
    <w:p w:rsidR="00F072DE" w:rsidRPr="0036617D" w:rsidRDefault="004E09F2" w:rsidP="006345B5">
      <w:pPr>
        <w:tabs>
          <w:tab w:val="left" w:pos="4400"/>
          <w:tab w:val="left" w:pos="5660"/>
        </w:tabs>
        <w:ind w:left="180" w:right="530"/>
        <w:jc w:val="center"/>
        <w:rPr>
          <w:rFonts w:ascii="Times New Roman" w:hAnsi="Times New Roman"/>
          <w:szCs w:val="24"/>
        </w:rPr>
      </w:pPr>
      <w:r>
        <w:rPr>
          <w:rFonts w:ascii="Times New Roman" w:hAnsi="Times New Roman"/>
          <w:szCs w:val="24"/>
        </w:rPr>
        <w:t>Gathering of the Peerage • 6:00</w:t>
      </w:r>
      <w:r w:rsidR="00F072DE" w:rsidRPr="0036617D">
        <w:rPr>
          <w:rFonts w:ascii="Times New Roman" w:hAnsi="Times New Roman"/>
          <w:szCs w:val="24"/>
        </w:rPr>
        <w:t xml:space="preserve"> pm</w:t>
      </w:r>
    </w:p>
    <w:p w:rsidR="00F072DE" w:rsidRDefault="00F072DE" w:rsidP="006345B5">
      <w:pPr>
        <w:tabs>
          <w:tab w:val="left" w:pos="4400"/>
          <w:tab w:val="left" w:pos="5660"/>
        </w:tabs>
        <w:ind w:left="180" w:right="530"/>
        <w:jc w:val="center"/>
        <w:rPr>
          <w:rFonts w:ascii="Times New Roman" w:hAnsi="Times New Roman"/>
          <w:sz w:val="22"/>
        </w:rPr>
      </w:pPr>
    </w:p>
    <w:p w:rsidR="004E09F2" w:rsidRDefault="004E09F2" w:rsidP="006345B5">
      <w:pPr>
        <w:tabs>
          <w:tab w:val="left" w:pos="4400"/>
          <w:tab w:val="left" w:pos="5660"/>
        </w:tabs>
        <w:ind w:left="180" w:right="530"/>
        <w:jc w:val="center"/>
        <w:rPr>
          <w:rFonts w:ascii="Times New Roman" w:hAnsi="Times New Roman"/>
          <w:sz w:val="22"/>
        </w:rPr>
      </w:pPr>
    </w:p>
    <w:p w:rsidR="00F072DE" w:rsidRPr="0036617D" w:rsidRDefault="00F072DE" w:rsidP="006345B5">
      <w:pPr>
        <w:tabs>
          <w:tab w:val="left" w:pos="4400"/>
          <w:tab w:val="left" w:pos="5660"/>
        </w:tabs>
        <w:ind w:left="180" w:right="530"/>
        <w:jc w:val="center"/>
        <w:rPr>
          <w:rFonts w:ascii="Times New Roman" w:hAnsi="Times New Roman"/>
          <w:szCs w:val="24"/>
        </w:rPr>
      </w:pPr>
      <w:r w:rsidRPr="0036617D">
        <w:rPr>
          <w:rFonts w:ascii="Times New Roman" w:hAnsi="Times New Roman"/>
          <w:szCs w:val="24"/>
        </w:rPr>
        <w:t xml:space="preserve">Assemblage • </w:t>
      </w:r>
      <w:r w:rsidR="004E09F2">
        <w:rPr>
          <w:rFonts w:ascii="Times New Roman" w:hAnsi="Times New Roman"/>
          <w:szCs w:val="24"/>
        </w:rPr>
        <w:t>6:30</w:t>
      </w:r>
      <w:r w:rsidRPr="0036617D">
        <w:rPr>
          <w:rFonts w:ascii="Times New Roman" w:hAnsi="Times New Roman"/>
          <w:szCs w:val="24"/>
        </w:rPr>
        <w:t xml:space="preserve"> pm</w:t>
      </w:r>
    </w:p>
    <w:p w:rsidR="00F072DE" w:rsidRDefault="00F072DE" w:rsidP="006345B5">
      <w:pPr>
        <w:tabs>
          <w:tab w:val="left" w:pos="4400"/>
          <w:tab w:val="left" w:pos="5660"/>
        </w:tabs>
        <w:ind w:left="180" w:right="530"/>
        <w:jc w:val="center"/>
        <w:rPr>
          <w:rFonts w:ascii="Times New Roman" w:hAnsi="Times New Roman"/>
          <w:sz w:val="20"/>
        </w:rPr>
      </w:pPr>
      <w:r>
        <w:rPr>
          <w:rFonts w:ascii="Times New Roman" w:hAnsi="Times New Roman"/>
          <w:sz w:val="20"/>
        </w:rPr>
        <w:t xml:space="preserve">Duties of </w:t>
      </w:r>
      <w:r w:rsidR="003B1A6D">
        <w:rPr>
          <w:rFonts w:ascii="Times New Roman" w:hAnsi="Times New Roman"/>
          <w:sz w:val="20"/>
        </w:rPr>
        <w:t>Symbolic</w:t>
      </w:r>
      <w:r>
        <w:rPr>
          <w:rFonts w:ascii="Times New Roman" w:hAnsi="Times New Roman"/>
          <w:sz w:val="20"/>
        </w:rPr>
        <w:t xml:space="preserve"> Knight</w:t>
      </w:r>
    </w:p>
    <w:p w:rsidR="00F072DE" w:rsidRDefault="004E09F2" w:rsidP="006345B5">
      <w:pPr>
        <w:tabs>
          <w:tab w:val="left" w:pos="4400"/>
          <w:tab w:val="left" w:pos="5660"/>
        </w:tabs>
        <w:ind w:left="180" w:right="530"/>
        <w:jc w:val="center"/>
        <w:rPr>
          <w:rFonts w:ascii="Times New Roman" w:hAnsi="Times New Roman"/>
          <w:sz w:val="20"/>
        </w:rPr>
      </w:pPr>
      <w:r>
        <w:rPr>
          <w:rFonts w:ascii="Times New Roman" w:hAnsi="Times New Roman"/>
          <w:sz w:val="20"/>
        </w:rPr>
        <w:t>Celebration of Membership</w:t>
      </w:r>
    </w:p>
    <w:p w:rsidR="00F072DE" w:rsidRDefault="00F072DE" w:rsidP="006345B5">
      <w:pPr>
        <w:tabs>
          <w:tab w:val="left" w:pos="4400"/>
          <w:tab w:val="left" w:pos="5660"/>
        </w:tabs>
        <w:ind w:left="180" w:right="530"/>
        <w:jc w:val="center"/>
        <w:rPr>
          <w:rFonts w:ascii="Times New Roman" w:hAnsi="Times New Roman"/>
          <w:sz w:val="20"/>
        </w:rPr>
      </w:pPr>
    </w:p>
    <w:p w:rsidR="004E09F2" w:rsidRDefault="004E09F2" w:rsidP="006345B5">
      <w:pPr>
        <w:tabs>
          <w:tab w:val="left" w:pos="4400"/>
          <w:tab w:val="left" w:pos="5660"/>
        </w:tabs>
        <w:ind w:left="180" w:right="530"/>
        <w:jc w:val="center"/>
        <w:rPr>
          <w:rFonts w:ascii="Times New Roman" w:hAnsi="Times New Roman"/>
          <w:sz w:val="20"/>
        </w:rPr>
      </w:pPr>
    </w:p>
    <w:p w:rsidR="00F072DE" w:rsidRPr="0036617D" w:rsidRDefault="00F072DE" w:rsidP="006345B5">
      <w:pPr>
        <w:tabs>
          <w:tab w:val="left" w:pos="4400"/>
          <w:tab w:val="left" w:pos="5660"/>
        </w:tabs>
        <w:ind w:left="180" w:right="530"/>
        <w:jc w:val="center"/>
        <w:rPr>
          <w:rFonts w:ascii="Times New Roman" w:hAnsi="Times New Roman"/>
          <w:szCs w:val="24"/>
        </w:rPr>
      </w:pPr>
      <w:r w:rsidRPr="0036617D">
        <w:rPr>
          <w:rFonts w:ascii="Times New Roman" w:hAnsi="Times New Roman"/>
          <w:szCs w:val="24"/>
        </w:rPr>
        <w:t xml:space="preserve">Champagne Reception • </w:t>
      </w:r>
      <w:r w:rsidR="004E09F2">
        <w:rPr>
          <w:rFonts w:ascii="Times New Roman" w:hAnsi="Times New Roman"/>
          <w:szCs w:val="24"/>
        </w:rPr>
        <w:t>7:15</w:t>
      </w:r>
      <w:r w:rsidRPr="0036617D">
        <w:rPr>
          <w:rFonts w:ascii="Times New Roman" w:hAnsi="Times New Roman"/>
          <w:szCs w:val="24"/>
        </w:rPr>
        <w:t xml:space="preserve"> pm</w:t>
      </w:r>
    </w:p>
    <w:p w:rsidR="00F072DE" w:rsidRDefault="00F072DE" w:rsidP="006345B5">
      <w:pPr>
        <w:tabs>
          <w:tab w:val="left" w:pos="4400"/>
          <w:tab w:val="left" w:pos="5660"/>
        </w:tabs>
        <w:ind w:left="180" w:right="530"/>
        <w:jc w:val="center"/>
        <w:rPr>
          <w:rFonts w:ascii="Times New Roman" w:hAnsi="Times New Roman"/>
          <w:sz w:val="20"/>
        </w:rPr>
      </w:pPr>
      <w:r>
        <w:rPr>
          <w:rFonts w:ascii="Times New Roman" w:hAnsi="Times New Roman"/>
          <w:sz w:val="20"/>
        </w:rPr>
        <w:t xml:space="preserve">Passed Hors </w:t>
      </w:r>
      <w:proofErr w:type="spellStart"/>
      <w:r>
        <w:rPr>
          <w:rFonts w:ascii="Times New Roman" w:hAnsi="Times New Roman"/>
          <w:sz w:val="20"/>
        </w:rPr>
        <w:t>d</w:t>
      </w:r>
      <w:r w:rsidR="00466715">
        <w:rPr>
          <w:rFonts w:ascii="Times New Roman" w:hAnsi="Times New Roman"/>
          <w:sz w:val="20"/>
        </w:rPr>
        <w:t>’Oeuvres</w:t>
      </w:r>
      <w:proofErr w:type="spellEnd"/>
    </w:p>
    <w:p w:rsidR="00F072DE" w:rsidRDefault="00F072DE" w:rsidP="006345B5">
      <w:pPr>
        <w:tabs>
          <w:tab w:val="left" w:pos="4400"/>
          <w:tab w:val="left" w:pos="5660"/>
        </w:tabs>
        <w:ind w:left="180" w:right="530"/>
        <w:jc w:val="center"/>
        <w:rPr>
          <w:rFonts w:ascii="Times New Roman" w:hAnsi="Times New Roman"/>
          <w:sz w:val="20"/>
        </w:rPr>
      </w:pPr>
    </w:p>
    <w:p w:rsidR="004E09F2" w:rsidRDefault="004E09F2" w:rsidP="006345B5">
      <w:pPr>
        <w:tabs>
          <w:tab w:val="left" w:pos="4400"/>
          <w:tab w:val="left" w:pos="5660"/>
        </w:tabs>
        <w:ind w:left="180" w:right="530"/>
        <w:jc w:val="center"/>
        <w:rPr>
          <w:rFonts w:ascii="Times New Roman" w:hAnsi="Times New Roman"/>
          <w:sz w:val="20"/>
        </w:rPr>
      </w:pPr>
    </w:p>
    <w:p w:rsidR="00F072DE" w:rsidRPr="0036617D" w:rsidRDefault="007837A6" w:rsidP="006345B5">
      <w:pPr>
        <w:tabs>
          <w:tab w:val="left" w:pos="4400"/>
          <w:tab w:val="left" w:pos="5660"/>
        </w:tabs>
        <w:ind w:left="180" w:right="530"/>
        <w:jc w:val="center"/>
        <w:rPr>
          <w:rFonts w:ascii="Times New Roman" w:hAnsi="Times New Roman"/>
          <w:szCs w:val="24"/>
        </w:rPr>
      </w:pPr>
      <w:r>
        <w:rPr>
          <w:rFonts w:ascii="Times New Roman" w:hAnsi="Times New Roman"/>
          <w:szCs w:val="24"/>
        </w:rPr>
        <w:t>Enth</w:t>
      </w:r>
      <w:smartTag w:uri="urn:schemas-microsoft-com:office:smarttags" w:element="PersonName">
        <w:r>
          <w:rPr>
            <w:rFonts w:ascii="Times New Roman" w:hAnsi="Times New Roman"/>
            <w:szCs w:val="24"/>
          </w:rPr>
          <w:t>ron</w:t>
        </w:r>
      </w:smartTag>
      <w:r>
        <w:rPr>
          <w:rFonts w:ascii="Times New Roman" w:hAnsi="Times New Roman"/>
          <w:szCs w:val="24"/>
        </w:rPr>
        <w:t>ement Dinner • 8:00</w:t>
      </w:r>
      <w:r w:rsidR="00F072DE" w:rsidRPr="0036617D">
        <w:rPr>
          <w:rFonts w:ascii="Times New Roman" w:hAnsi="Times New Roman"/>
          <w:szCs w:val="24"/>
        </w:rPr>
        <w:t xml:space="preserve"> pm</w:t>
      </w:r>
    </w:p>
    <w:p w:rsidR="00466715" w:rsidRDefault="007837A6" w:rsidP="006345B5">
      <w:pPr>
        <w:tabs>
          <w:tab w:val="left" w:pos="4400"/>
          <w:tab w:val="left" w:pos="5660"/>
        </w:tabs>
        <w:ind w:left="180" w:right="530"/>
        <w:jc w:val="center"/>
        <w:rPr>
          <w:rFonts w:ascii="Times New Roman" w:hAnsi="Times New Roman"/>
          <w:sz w:val="20"/>
        </w:rPr>
      </w:pPr>
      <w:r>
        <w:rPr>
          <w:rFonts w:ascii="Times New Roman" w:hAnsi="Times New Roman"/>
          <w:sz w:val="20"/>
        </w:rPr>
        <w:t>Dinning Room</w:t>
      </w:r>
    </w:p>
    <w:p w:rsidR="00F072DE" w:rsidRPr="00883F4B" w:rsidRDefault="00F072DE" w:rsidP="006345B5">
      <w:pPr>
        <w:tabs>
          <w:tab w:val="left" w:pos="4400"/>
          <w:tab w:val="left" w:pos="5660"/>
        </w:tabs>
        <w:ind w:left="360" w:right="530"/>
        <w:jc w:val="center"/>
        <w:rPr>
          <w:rFonts w:ascii="Times New Roman" w:hAnsi="Times New Roman"/>
          <w:sz w:val="28"/>
          <w:szCs w:val="28"/>
        </w:rPr>
      </w:pPr>
    </w:p>
    <w:p w:rsidR="008F5688" w:rsidRDefault="00F072DE" w:rsidP="006345B5">
      <w:pPr>
        <w:tabs>
          <w:tab w:val="left" w:pos="1080"/>
          <w:tab w:val="left" w:pos="4400"/>
          <w:tab w:val="left" w:pos="5660"/>
          <w:tab w:val="right" w:pos="6300"/>
        </w:tabs>
        <w:ind w:left="180" w:right="530"/>
        <w:jc w:val="center"/>
        <w:rPr>
          <w:rFonts w:ascii="Times New Roman" w:hAnsi="Times New Roman"/>
          <w:b/>
          <w:color w:val="FF0000"/>
          <w:szCs w:val="24"/>
        </w:rPr>
      </w:pPr>
      <w:r w:rsidRPr="00883F4B">
        <w:rPr>
          <w:rFonts w:ascii="Times New Roman" w:hAnsi="Times New Roman"/>
          <w:b/>
          <w:color w:val="FF0000"/>
          <w:szCs w:val="24"/>
        </w:rPr>
        <w:t xml:space="preserve">Per </w:t>
      </w:r>
      <w:proofErr w:type="spellStart"/>
      <w:r w:rsidRPr="00883F4B">
        <w:rPr>
          <w:rFonts w:ascii="Times New Roman" w:hAnsi="Times New Roman"/>
          <w:b/>
          <w:color w:val="FF0000"/>
          <w:szCs w:val="24"/>
        </w:rPr>
        <w:t>Vitem</w:t>
      </w:r>
      <w:proofErr w:type="spellEnd"/>
      <w:r w:rsidRPr="00883F4B">
        <w:rPr>
          <w:rFonts w:ascii="Times New Roman" w:hAnsi="Times New Roman"/>
          <w:b/>
          <w:color w:val="FF0000"/>
          <w:szCs w:val="24"/>
        </w:rPr>
        <w:t xml:space="preserve">!  Ad </w:t>
      </w:r>
      <w:proofErr w:type="spellStart"/>
      <w:r w:rsidRPr="00883F4B">
        <w:rPr>
          <w:rFonts w:ascii="Times New Roman" w:hAnsi="Times New Roman"/>
          <w:b/>
          <w:color w:val="FF0000"/>
          <w:szCs w:val="24"/>
        </w:rPr>
        <w:t>Vitam</w:t>
      </w:r>
      <w:proofErr w:type="spellEnd"/>
      <w:r w:rsidRPr="00883F4B">
        <w:rPr>
          <w:rFonts w:ascii="Times New Roman" w:hAnsi="Times New Roman"/>
          <w:b/>
          <w:color w:val="FF0000"/>
          <w:szCs w:val="24"/>
        </w:rPr>
        <w:t>!</w:t>
      </w:r>
    </w:p>
    <w:p w:rsidR="006345B5" w:rsidRPr="00883F4B" w:rsidRDefault="006345B5" w:rsidP="006345B5">
      <w:pPr>
        <w:tabs>
          <w:tab w:val="left" w:pos="1080"/>
          <w:tab w:val="left" w:pos="4400"/>
          <w:tab w:val="left" w:pos="5660"/>
          <w:tab w:val="right" w:pos="6300"/>
        </w:tabs>
        <w:ind w:left="180" w:right="530"/>
        <w:jc w:val="center"/>
        <w:rPr>
          <w:rFonts w:ascii="Times New Roman" w:hAnsi="Times New Roman"/>
          <w:b/>
          <w:color w:val="FF0000"/>
          <w:szCs w:val="24"/>
        </w:rPr>
      </w:pPr>
      <w:r>
        <w:rPr>
          <w:rFonts w:ascii="Times New Roman" w:hAnsi="Times New Roman"/>
          <w:b/>
          <w:color w:val="FF0000"/>
          <w:szCs w:val="24"/>
        </w:rPr>
        <w:t>Through the Vine!  Towards Life!</w:t>
      </w:r>
    </w:p>
    <w:p w:rsidR="00F072DE" w:rsidRPr="00226081" w:rsidRDefault="00F072DE" w:rsidP="00FF0AA1">
      <w:pPr>
        <w:tabs>
          <w:tab w:val="left" w:pos="270"/>
          <w:tab w:val="left" w:pos="900"/>
          <w:tab w:val="left" w:pos="4400"/>
          <w:tab w:val="left" w:pos="5660"/>
          <w:tab w:val="right" w:pos="6120"/>
        </w:tabs>
        <w:ind w:left="576"/>
        <w:jc w:val="center"/>
        <w:rPr>
          <w:rFonts w:ascii="Times New Roman" w:hAnsi="Times New Roman"/>
          <w:b/>
          <w:color w:val="FF0000"/>
          <w:sz w:val="22"/>
          <w:szCs w:val="22"/>
        </w:rPr>
      </w:pPr>
      <w:r>
        <w:rPr>
          <w:rFonts w:ascii="Times New Roman" w:hAnsi="Times New Roman"/>
          <w:b/>
        </w:rPr>
        <w:br w:type="column"/>
      </w:r>
      <w:r w:rsidRPr="00226081">
        <w:rPr>
          <w:rFonts w:ascii="Times New Roman" w:hAnsi="Times New Roman"/>
          <w:b/>
          <w:color w:val="FF0000"/>
          <w:sz w:val="22"/>
          <w:szCs w:val="22"/>
        </w:rPr>
        <w:t>Champagne Reception</w:t>
      </w:r>
    </w:p>
    <w:p w:rsidR="00F072DE" w:rsidRPr="00E74CE4" w:rsidRDefault="00F072DE" w:rsidP="00FF0AA1">
      <w:pPr>
        <w:tabs>
          <w:tab w:val="left" w:pos="270"/>
          <w:tab w:val="left" w:pos="900"/>
          <w:tab w:val="left" w:pos="4400"/>
          <w:tab w:val="left" w:pos="5660"/>
          <w:tab w:val="right" w:pos="6120"/>
        </w:tabs>
        <w:ind w:left="576" w:right="-10"/>
        <w:jc w:val="center"/>
        <w:rPr>
          <w:rFonts w:ascii="Times New Roman" w:hAnsi="Times New Roman"/>
          <w:b/>
          <w:i/>
          <w:color w:val="FF0000"/>
          <w:sz w:val="20"/>
        </w:rPr>
      </w:pPr>
    </w:p>
    <w:p w:rsidR="00E74CE4" w:rsidRPr="00E74CE4" w:rsidRDefault="00E74CE4" w:rsidP="00FF0AA1">
      <w:pPr>
        <w:ind w:left="576"/>
        <w:jc w:val="center"/>
        <w:rPr>
          <w:rFonts w:ascii="Book Antiqua" w:hAnsi="Book Antiqua"/>
          <w:i/>
          <w:sz w:val="18"/>
          <w:szCs w:val="18"/>
        </w:rPr>
      </w:pPr>
      <w:r w:rsidRPr="00E74CE4">
        <w:rPr>
          <w:rFonts w:ascii="Book Antiqua" w:hAnsi="Book Antiqua"/>
          <w:i/>
          <w:sz w:val="18"/>
          <w:szCs w:val="18"/>
        </w:rPr>
        <w:t>Oysters on the half shell, mignonette and cocktails sauces</w:t>
      </w:r>
    </w:p>
    <w:p w:rsidR="00E74CE4" w:rsidRPr="00E74CE4" w:rsidRDefault="00E74CE4" w:rsidP="00FF0AA1">
      <w:pPr>
        <w:ind w:left="576"/>
        <w:jc w:val="center"/>
        <w:rPr>
          <w:rFonts w:ascii="Book Antiqua" w:hAnsi="Book Antiqua"/>
          <w:i/>
          <w:sz w:val="18"/>
          <w:szCs w:val="18"/>
        </w:rPr>
      </w:pPr>
      <w:r w:rsidRPr="00E74CE4">
        <w:rPr>
          <w:rFonts w:ascii="Book Antiqua" w:hAnsi="Book Antiqua"/>
          <w:i/>
          <w:sz w:val="18"/>
          <w:szCs w:val="18"/>
        </w:rPr>
        <w:t>Caviar canapé</w:t>
      </w:r>
    </w:p>
    <w:p w:rsidR="00E74CE4" w:rsidRPr="00E74CE4" w:rsidRDefault="00E74CE4" w:rsidP="00FF0AA1">
      <w:pPr>
        <w:ind w:left="576"/>
        <w:jc w:val="center"/>
        <w:rPr>
          <w:rFonts w:ascii="Book Antiqua" w:hAnsi="Book Antiqua"/>
          <w:i/>
          <w:sz w:val="18"/>
          <w:szCs w:val="18"/>
        </w:rPr>
      </w:pPr>
      <w:r w:rsidRPr="00E74CE4">
        <w:rPr>
          <w:rFonts w:ascii="Book Antiqua" w:hAnsi="Book Antiqua"/>
          <w:i/>
          <w:sz w:val="18"/>
          <w:szCs w:val="18"/>
        </w:rPr>
        <w:t>Foie Gras canapé</w:t>
      </w:r>
    </w:p>
    <w:p w:rsidR="00E74CE4" w:rsidRPr="00E74CE4" w:rsidRDefault="00E74CE4" w:rsidP="00FF0AA1">
      <w:pPr>
        <w:ind w:left="576"/>
        <w:jc w:val="center"/>
        <w:rPr>
          <w:rFonts w:ascii="Edwardian Script ITC" w:hAnsi="Edwardian Script ITC"/>
          <w:i/>
        </w:rPr>
      </w:pPr>
      <w:r w:rsidRPr="00E74CE4">
        <w:rPr>
          <w:rFonts w:ascii="Edwardian Script ITC" w:hAnsi="Edwardian Script ITC"/>
          <w:i/>
        </w:rPr>
        <w:t>Selected Champagnes and Sparkling Wines</w:t>
      </w:r>
    </w:p>
    <w:p w:rsidR="000F51C3" w:rsidRDefault="000F51C3" w:rsidP="00FF0AA1">
      <w:pPr>
        <w:tabs>
          <w:tab w:val="left" w:pos="270"/>
        </w:tabs>
        <w:ind w:left="576" w:right="-10"/>
        <w:jc w:val="center"/>
        <w:rPr>
          <w:rFonts w:ascii="Edwardian Script ITC" w:hAnsi="Edwardian Script ITC"/>
          <w:sz w:val="22"/>
          <w:szCs w:val="22"/>
        </w:rPr>
      </w:pPr>
      <w:r w:rsidRPr="00E4680E">
        <w:rPr>
          <w:rFonts w:ascii="Edwardian Script ITC" w:hAnsi="Edwardian Script ITC"/>
          <w:sz w:val="22"/>
          <w:szCs w:val="22"/>
        </w:rPr>
        <w:t xml:space="preserve">A.R. </w:t>
      </w:r>
      <w:proofErr w:type="spellStart"/>
      <w:r w:rsidRPr="00E4680E">
        <w:rPr>
          <w:rFonts w:ascii="Edwardian Script ITC" w:hAnsi="Edwardian Script ITC"/>
          <w:sz w:val="22"/>
          <w:szCs w:val="22"/>
        </w:rPr>
        <w:t>Lenoble</w:t>
      </w:r>
      <w:proofErr w:type="spellEnd"/>
      <w:r w:rsidRPr="00E4680E">
        <w:rPr>
          <w:rFonts w:ascii="Edwardian Script ITC" w:hAnsi="Edwardian Script ITC"/>
          <w:sz w:val="22"/>
          <w:szCs w:val="22"/>
        </w:rPr>
        <w:t xml:space="preserve">, Grand Cru, </w:t>
      </w:r>
      <w:proofErr w:type="spellStart"/>
      <w:r w:rsidRPr="00E4680E">
        <w:rPr>
          <w:rFonts w:ascii="Edwardian Script ITC" w:hAnsi="Edwardian Script ITC"/>
          <w:sz w:val="22"/>
          <w:szCs w:val="22"/>
        </w:rPr>
        <w:t>Millésime</w:t>
      </w:r>
      <w:proofErr w:type="spellEnd"/>
      <w:r w:rsidRPr="00E4680E">
        <w:rPr>
          <w:rFonts w:ascii="Edwardian Script ITC" w:hAnsi="Edwardian Script ITC"/>
          <w:sz w:val="22"/>
          <w:szCs w:val="22"/>
        </w:rPr>
        <w:t xml:space="preserve">, </w:t>
      </w:r>
      <w:r w:rsidR="00E4680E" w:rsidRPr="00E4680E">
        <w:rPr>
          <w:rFonts w:ascii="Edwardian Script ITC" w:hAnsi="Edwardian Script ITC"/>
          <w:sz w:val="22"/>
          <w:szCs w:val="22"/>
        </w:rPr>
        <w:t xml:space="preserve">Blanc de </w:t>
      </w:r>
      <w:proofErr w:type="spellStart"/>
      <w:r w:rsidR="00E4680E" w:rsidRPr="00E4680E">
        <w:rPr>
          <w:rFonts w:ascii="Edwardian Script ITC" w:hAnsi="Edwardian Script ITC"/>
          <w:sz w:val="22"/>
          <w:szCs w:val="22"/>
        </w:rPr>
        <w:t>Blancs</w:t>
      </w:r>
      <w:proofErr w:type="spellEnd"/>
      <w:r w:rsidRPr="00E4680E">
        <w:rPr>
          <w:rFonts w:ascii="Edwardian Script ITC" w:hAnsi="Edwardian Script ITC"/>
          <w:sz w:val="22"/>
          <w:szCs w:val="22"/>
        </w:rPr>
        <w:t>, 1990</w:t>
      </w:r>
    </w:p>
    <w:p w:rsidR="00F072DE" w:rsidRPr="00A903F7" w:rsidRDefault="00F072DE" w:rsidP="00FF0AA1">
      <w:pPr>
        <w:tabs>
          <w:tab w:val="left" w:pos="270"/>
        </w:tabs>
        <w:ind w:left="576" w:right="-10"/>
        <w:jc w:val="center"/>
        <w:rPr>
          <w:rFonts w:ascii="Times New Roman" w:hAnsi="Times New Roman"/>
          <w:sz w:val="16"/>
          <w:szCs w:val="16"/>
        </w:rPr>
      </w:pPr>
    </w:p>
    <w:p w:rsidR="00F072DE" w:rsidRPr="00226081" w:rsidRDefault="00F072DE" w:rsidP="00FF0AA1">
      <w:pPr>
        <w:tabs>
          <w:tab w:val="left" w:pos="270"/>
          <w:tab w:val="left" w:pos="900"/>
          <w:tab w:val="left" w:pos="4400"/>
          <w:tab w:val="left" w:pos="5660"/>
          <w:tab w:val="right" w:pos="6120"/>
        </w:tabs>
        <w:ind w:left="576"/>
        <w:jc w:val="center"/>
        <w:rPr>
          <w:rFonts w:ascii="Times New Roman" w:hAnsi="Times New Roman"/>
          <w:b/>
          <w:color w:val="FF0000"/>
          <w:sz w:val="22"/>
          <w:szCs w:val="22"/>
        </w:rPr>
      </w:pPr>
      <w:r w:rsidRPr="00226081">
        <w:rPr>
          <w:rFonts w:ascii="Times New Roman" w:hAnsi="Times New Roman"/>
          <w:b/>
          <w:color w:val="FF0000"/>
          <w:sz w:val="22"/>
          <w:szCs w:val="22"/>
        </w:rPr>
        <w:t>Enthrone</w:t>
      </w:r>
      <w:r w:rsidR="00E74CE4">
        <w:rPr>
          <w:rFonts w:ascii="Times New Roman" w:hAnsi="Times New Roman"/>
          <w:b/>
          <w:color w:val="FF0000"/>
          <w:sz w:val="22"/>
          <w:szCs w:val="22"/>
        </w:rPr>
        <w:t>ment Dinner Honoring Membership</w:t>
      </w:r>
    </w:p>
    <w:p w:rsidR="00F072DE" w:rsidRPr="00226081" w:rsidRDefault="00F072DE" w:rsidP="00FF0AA1">
      <w:pPr>
        <w:tabs>
          <w:tab w:val="left" w:pos="270"/>
          <w:tab w:val="left" w:pos="900"/>
          <w:tab w:val="left" w:pos="4400"/>
          <w:tab w:val="left" w:pos="5660"/>
          <w:tab w:val="right" w:pos="6120"/>
        </w:tabs>
        <w:ind w:left="576"/>
        <w:jc w:val="center"/>
        <w:rPr>
          <w:rFonts w:ascii="Times New Roman" w:hAnsi="Times New Roman"/>
          <w:sz w:val="20"/>
        </w:rPr>
      </w:pPr>
    </w:p>
    <w:p w:rsidR="00860311" w:rsidRDefault="00915994" w:rsidP="00FF0AA1">
      <w:pPr>
        <w:pStyle w:val="Heading1"/>
        <w:ind w:left="576"/>
        <w:rPr>
          <w:rFonts w:ascii="Times New Roman" w:hAnsi="Times New Roman"/>
          <w:i/>
          <w:iCs/>
          <w:sz w:val="20"/>
        </w:rPr>
      </w:pPr>
      <w:proofErr w:type="spellStart"/>
      <w:r>
        <w:rPr>
          <w:rFonts w:ascii="Times New Roman" w:hAnsi="Times New Roman"/>
          <w:i/>
          <w:iCs/>
          <w:sz w:val="20"/>
        </w:rPr>
        <w:t>Peloridis</w:t>
      </w:r>
      <w:proofErr w:type="spellEnd"/>
    </w:p>
    <w:p w:rsidR="00E74CE4" w:rsidRPr="00E74CE4" w:rsidRDefault="00E74CE4" w:rsidP="00FF0AA1">
      <w:pPr>
        <w:ind w:left="576"/>
        <w:jc w:val="center"/>
        <w:rPr>
          <w:rFonts w:ascii="Book Antiqua" w:hAnsi="Book Antiqua"/>
          <w:b/>
          <w:i/>
          <w:sz w:val="18"/>
          <w:szCs w:val="18"/>
        </w:rPr>
      </w:pPr>
      <w:r w:rsidRPr="00E74CE4">
        <w:rPr>
          <w:rFonts w:ascii="Book Antiqua" w:hAnsi="Book Antiqua"/>
          <w:b/>
          <w:i/>
          <w:sz w:val="18"/>
          <w:szCs w:val="18"/>
        </w:rPr>
        <w:t>Tequila and lime grilled Gulf Shrimp</w:t>
      </w:r>
    </w:p>
    <w:p w:rsidR="00E74CE4" w:rsidRPr="00E74CE4" w:rsidRDefault="00E74CE4" w:rsidP="00FF0AA1">
      <w:pPr>
        <w:ind w:left="576"/>
        <w:jc w:val="center"/>
        <w:rPr>
          <w:rFonts w:ascii="Book Antiqua" w:hAnsi="Book Antiqua"/>
          <w:i/>
          <w:sz w:val="18"/>
          <w:szCs w:val="18"/>
        </w:rPr>
      </w:pPr>
      <w:r w:rsidRPr="00E74CE4">
        <w:rPr>
          <w:rFonts w:ascii="Book Antiqua" w:hAnsi="Book Antiqua"/>
          <w:i/>
          <w:sz w:val="18"/>
          <w:szCs w:val="18"/>
        </w:rPr>
        <w:t>Heirloom tomatoes, lardons, and baby spinach</w:t>
      </w:r>
    </w:p>
    <w:p w:rsidR="007837A6" w:rsidRPr="002341FC" w:rsidRDefault="002341FC" w:rsidP="00FF0AA1">
      <w:pPr>
        <w:pStyle w:val="Heading1"/>
        <w:tabs>
          <w:tab w:val="clear" w:pos="900"/>
          <w:tab w:val="left" w:pos="720"/>
        </w:tabs>
        <w:ind w:left="576"/>
        <w:rPr>
          <w:rFonts w:ascii="Edwardian Script ITC" w:hAnsi="Edwardian Script ITC"/>
          <w:b w:val="0"/>
          <w:bCs/>
          <w:color w:val="000000"/>
          <w:sz w:val="22"/>
        </w:rPr>
      </w:pPr>
      <w:r>
        <w:rPr>
          <w:rFonts w:ascii="Edwardian Script ITC" w:hAnsi="Edwardian Script ITC"/>
          <w:b w:val="0"/>
          <w:color w:val="000000"/>
          <w:sz w:val="22"/>
          <w:szCs w:val="22"/>
        </w:rPr>
        <w:t xml:space="preserve">Bai </w:t>
      </w:r>
      <w:proofErr w:type="spellStart"/>
      <w:r>
        <w:rPr>
          <w:rFonts w:ascii="Edwardian Script ITC" w:hAnsi="Edwardian Script ITC"/>
          <w:b w:val="0"/>
          <w:color w:val="000000"/>
          <w:sz w:val="22"/>
          <w:szCs w:val="22"/>
        </w:rPr>
        <w:t>Gorri</w:t>
      </w:r>
      <w:proofErr w:type="spellEnd"/>
      <w:r>
        <w:rPr>
          <w:rFonts w:ascii="Edwardian Script ITC" w:hAnsi="Edwardian Script ITC"/>
          <w:b w:val="0"/>
          <w:color w:val="000000"/>
          <w:sz w:val="22"/>
          <w:szCs w:val="22"/>
        </w:rPr>
        <w:t xml:space="preserve"> Blanco, </w:t>
      </w:r>
      <w:proofErr w:type="spellStart"/>
      <w:r>
        <w:rPr>
          <w:rFonts w:ascii="Edwardian Script ITC" w:hAnsi="Edwardian Script ITC"/>
          <w:b w:val="0"/>
          <w:color w:val="000000"/>
          <w:sz w:val="22"/>
          <w:szCs w:val="22"/>
        </w:rPr>
        <w:t>Cosecha</w:t>
      </w:r>
      <w:proofErr w:type="spellEnd"/>
    </w:p>
    <w:p w:rsidR="007837A6" w:rsidRDefault="007837A6" w:rsidP="00FF0AA1">
      <w:pPr>
        <w:tabs>
          <w:tab w:val="left" w:pos="720"/>
        </w:tabs>
        <w:ind w:left="576" w:right="-10"/>
        <w:jc w:val="center"/>
        <w:rPr>
          <w:rFonts w:ascii="Times New Roman" w:hAnsi="Times New Roman"/>
          <w:sz w:val="12"/>
        </w:rPr>
      </w:pPr>
    </w:p>
    <w:p w:rsidR="00F072DE" w:rsidRDefault="00E74CE4" w:rsidP="00FF0AA1">
      <w:pPr>
        <w:pStyle w:val="Heading1"/>
        <w:ind w:left="576"/>
        <w:rPr>
          <w:rFonts w:ascii="Times New Roman" w:hAnsi="Times New Roman"/>
          <w:i/>
          <w:iCs/>
          <w:sz w:val="20"/>
        </w:rPr>
      </w:pPr>
      <w:proofErr w:type="spellStart"/>
      <w:r>
        <w:rPr>
          <w:rFonts w:ascii="Times New Roman" w:hAnsi="Times New Roman"/>
          <w:i/>
          <w:iCs/>
          <w:sz w:val="20"/>
        </w:rPr>
        <w:t>Anetina</w:t>
      </w:r>
      <w:proofErr w:type="spellEnd"/>
    </w:p>
    <w:p w:rsidR="00A37F4F" w:rsidRPr="00A37F4F" w:rsidRDefault="00A37F4F" w:rsidP="00FF0AA1">
      <w:pPr>
        <w:ind w:left="576"/>
        <w:jc w:val="center"/>
        <w:rPr>
          <w:rFonts w:ascii="Book Antiqua" w:hAnsi="Book Antiqua"/>
          <w:b/>
          <w:i/>
          <w:sz w:val="18"/>
          <w:szCs w:val="18"/>
        </w:rPr>
      </w:pPr>
      <w:r w:rsidRPr="00A37F4F">
        <w:rPr>
          <w:rFonts w:ascii="Book Antiqua" w:hAnsi="Book Antiqua"/>
          <w:b/>
          <w:i/>
          <w:sz w:val="18"/>
          <w:szCs w:val="18"/>
        </w:rPr>
        <w:t xml:space="preserve">Pan roasted Maple Leaf Duck Breast </w:t>
      </w:r>
    </w:p>
    <w:p w:rsidR="00A37F4F" w:rsidRPr="00A37F4F" w:rsidRDefault="00A37F4F" w:rsidP="00FF0AA1">
      <w:pPr>
        <w:ind w:left="576"/>
        <w:jc w:val="center"/>
        <w:rPr>
          <w:rFonts w:ascii="Book Antiqua" w:hAnsi="Book Antiqua"/>
          <w:i/>
          <w:sz w:val="18"/>
          <w:szCs w:val="18"/>
        </w:rPr>
      </w:pPr>
      <w:r w:rsidRPr="00A37F4F">
        <w:rPr>
          <w:rFonts w:ascii="Book Antiqua" w:hAnsi="Book Antiqua"/>
          <w:i/>
          <w:sz w:val="18"/>
          <w:szCs w:val="18"/>
        </w:rPr>
        <w:t xml:space="preserve">Warm duck confit salad, hearts of palm, candied garlic, </w:t>
      </w:r>
    </w:p>
    <w:p w:rsidR="00A37F4F" w:rsidRPr="00A37F4F" w:rsidRDefault="00A37F4F" w:rsidP="00FF0AA1">
      <w:pPr>
        <w:ind w:left="576"/>
        <w:jc w:val="center"/>
        <w:rPr>
          <w:rFonts w:ascii="Book Antiqua" w:hAnsi="Book Antiqua"/>
          <w:i/>
          <w:sz w:val="18"/>
          <w:szCs w:val="18"/>
        </w:rPr>
      </w:pPr>
      <w:r w:rsidRPr="00A37F4F">
        <w:rPr>
          <w:rFonts w:ascii="Book Antiqua" w:hAnsi="Book Antiqua"/>
          <w:i/>
          <w:sz w:val="18"/>
          <w:szCs w:val="18"/>
        </w:rPr>
        <w:t>Grand Marnier and Sherry vinaigrette</w:t>
      </w:r>
    </w:p>
    <w:p w:rsidR="00FF0AA1" w:rsidRDefault="00A37F4F" w:rsidP="00FF0AA1">
      <w:pPr>
        <w:ind w:left="576"/>
        <w:jc w:val="center"/>
        <w:rPr>
          <w:rFonts w:ascii="Edwardian Script ITC" w:hAnsi="Edwardian Script ITC"/>
          <w:sz w:val="22"/>
          <w:szCs w:val="22"/>
        </w:rPr>
      </w:pPr>
      <w:r w:rsidRPr="00FF0AA1">
        <w:rPr>
          <w:rFonts w:ascii="Edwardian Script ITC" w:hAnsi="Edwardian Script ITC"/>
          <w:sz w:val="22"/>
          <w:szCs w:val="22"/>
        </w:rPr>
        <w:t xml:space="preserve">Medici Vineyards Pinot Noir, Estate Reserve, Block I, II, 2007, </w:t>
      </w:r>
    </w:p>
    <w:p w:rsidR="00A37F4F" w:rsidRPr="00FF0AA1" w:rsidRDefault="00A37F4F" w:rsidP="00FF0AA1">
      <w:pPr>
        <w:ind w:left="576"/>
        <w:jc w:val="center"/>
        <w:rPr>
          <w:rFonts w:ascii="Edwardian Script ITC" w:hAnsi="Edwardian Script ITC"/>
          <w:sz w:val="22"/>
          <w:szCs w:val="22"/>
        </w:rPr>
      </w:pPr>
      <w:r w:rsidRPr="00FF0AA1">
        <w:rPr>
          <w:rFonts w:ascii="Edwardian Script ITC" w:hAnsi="Edwardian Script ITC"/>
          <w:sz w:val="22"/>
          <w:szCs w:val="22"/>
        </w:rPr>
        <w:t>Willamette Valley</w:t>
      </w:r>
    </w:p>
    <w:p w:rsidR="00FF0AA1" w:rsidRPr="00FF0AA1" w:rsidRDefault="00A37F4F" w:rsidP="00FF0AA1">
      <w:pPr>
        <w:ind w:left="576"/>
        <w:jc w:val="center"/>
        <w:rPr>
          <w:rFonts w:ascii="Edwardian Script ITC" w:hAnsi="Edwardian Script ITC"/>
          <w:sz w:val="22"/>
          <w:szCs w:val="22"/>
        </w:rPr>
      </w:pPr>
      <w:r w:rsidRPr="00FF0AA1">
        <w:rPr>
          <w:rFonts w:ascii="Edwardian Script ITC" w:hAnsi="Edwardian Script ITC"/>
          <w:sz w:val="22"/>
          <w:szCs w:val="22"/>
        </w:rPr>
        <w:t xml:space="preserve">Bootjack Ranch Merlot, Bootjack Ranch, Niner Wine Estates, 2010, </w:t>
      </w:r>
    </w:p>
    <w:p w:rsidR="00A37F4F" w:rsidRPr="00FF0AA1" w:rsidRDefault="00A37F4F" w:rsidP="00FF0AA1">
      <w:pPr>
        <w:ind w:left="576"/>
        <w:jc w:val="center"/>
        <w:rPr>
          <w:rFonts w:ascii="Edwardian Script ITC" w:hAnsi="Edwardian Script ITC"/>
          <w:sz w:val="22"/>
          <w:szCs w:val="22"/>
        </w:rPr>
      </w:pPr>
      <w:r w:rsidRPr="00FF0AA1">
        <w:rPr>
          <w:rFonts w:ascii="Edwardian Script ITC" w:hAnsi="Edwardian Script ITC"/>
          <w:sz w:val="22"/>
          <w:szCs w:val="22"/>
        </w:rPr>
        <w:t>Paso Robles</w:t>
      </w:r>
    </w:p>
    <w:p w:rsidR="007837A6" w:rsidRPr="00A37F4F" w:rsidRDefault="007837A6" w:rsidP="00FF0AA1">
      <w:pPr>
        <w:tabs>
          <w:tab w:val="left" w:pos="270"/>
          <w:tab w:val="left" w:pos="900"/>
          <w:tab w:val="left" w:pos="4400"/>
          <w:tab w:val="left" w:pos="5660"/>
          <w:tab w:val="right" w:pos="6120"/>
        </w:tabs>
        <w:ind w:left="576" w:right="-10"/>
        <w:jc w:val="center"/>
        <w:rPr>
          <w:rFonts w:ascii="Edwardian Script ITC" w:hAnsi="Edwardian Script ITC"/>
          <w:sz w:val="12"/>
          <w:szCs w:val="12"/>
        </w:rPr>
      </w:pPr>
    </w:p>
    <w:p w:rsidR="00F072DE" w:rsidRDefault="007706B4" w:rsidP="00FF0AA1">
      <w:pPr>
        <w:pStyle w:val="Heading1"/>
        <w:tabs>
          <w:tab w:val="clear" w:pos="900"/>
          <w:tab w:val="left" w:pos="720"/>
        </w:tabs>
        <w:ind w:left="576"/>
        <w:rPr>
          <w:rFonts w:ascii="Times New Roman" w:hAnsi="Times New Roman"/>
          <w:i/>
          <w:iCs/>
          <w:sz w:val="20"/>
        </w:rPr>
      </w:pPr>
      <w:proofErr w:type="spellStart"/>
      <w:r>
        <w:rPr>
          <w:rFonts w:ascii="Times New Roman" w:hAnsi="Times New Roman"/>
          <w:i/>
          <w:iCs/>
          <w:sz w:val="20"/>
        </w:rPr>
        <w:t>Interquiesco</w:t>
      </w:r>
      <w:proofErr w:type="spellEnd"/>
    </w:p>
    <w:p w:rsidR="000F51C3" w:rsidRDefault="000F51C3" w:rsidP="00FF0AA1">
      <w:pPr>
        <w:tabs>
          <w:tab w:val="left" w:pos="720"/>
        </w:tabs>
        <w:ind w:left="576" w:right="-10"/>
        <w:jc w:val="center"/>
        <w:rPr>
          <w:rFonts w:ascii="Book Antiqua" w:hAnsi="Book Antiqua"/>
          <w:sz w:val="12"/>
          <w:szCs w:val="12"/>
        </w:rPr>
      </w:pPr>
    </w:p>
    <w:p w:rsidR="00A37F4F" w:rsidRPr="00915994" w:rsidRDefault="00A37F4F" w:rsidP="00FF0AA1">
      <w:pPr>
        <w:tabs>
          <w:tab w:val="left" w:pos="720"/>
        </w:tabs>
        <w:ind w:left="576" w:right="-10"/>
        <w:jc w:val="center"/>
        <w:rPr>
          <w:rFonts w:ascii="Book Antiqua" w:hAnsi="Book Antiqua"/>
          <w:sz w:val="12"/>
          <w:szCs w:val="12"/>
        </w:rPr>
      </w:pPr>
    </w:p>
    <w:p w:rsidR="00F072DE" w:rsidRDefault="0035716C" w:rsidP="00FF0AA1">
      <w:pPr>
        <w:pStyle w:val="Heading1"/>
        <w:tabs>
          <w:tab w:val="clear" w:pos="900"/>
          <w:tab w:val="left" w:pos="720"/>
        </w:tabs>
        <w:ind w:left="576"/>
        <w:rPr>
          <w:rFonts w:ascii="Times New Roman" w:hAnsi="Times New Roman"/>
          <w:i/>
          <w:iCs/>
          <w:sz w:val="20"/>
        </w:rPr>
      </w:pPr>
      <w:proofErr w:type="spellStart"/>
      <w:r>
        <w:rPr>
          <w:rFonts w:ascii="Times New Roman" w:hAnsi="Times New Roman"/>
          <w:i/>
          <w:iCs/>
          <w:sz w:val="20"/>
        </w:rPr>
        <w:t>Pecus</w:t>
      </w:r>
      <w:proofErr w:type="spellEnd"/>
    </w:p>
    <w:p w:rsidR="00A37F4F" w:rsidRPr="00A37F4F" w:rsidRDefault="00A37F4F" w:rsidP="00FF0AA1">
      <w:pPr>
        <w:ind w:left="576"/>
        <w:jc w:val="center"/>
        <w:rPr>
          <w:rFonts w:ascii="Book Antiqua" w:hAnsi="Book Antiqua"/>
          <w:b/>
          <w:i/>
          <w:sz w:val="18"/>
          <w:szCs w:val="18"/>
        </w:rPr>
      </w:pPr>
      <w:r w:rsidRPr="00A37F4F">
        <w:rPr>
          <w:rFonts w:ascii="Book Antiqua" w:hAnsi="Book Antiqua"/>
          <w:b/>
          <w:i/>
          <w:sz w:val="18"/>
          <w:szCs w:val="18"/>
        </w:rPr>
        <w:t>Yellowstone Park Wild Buffalo Tenderloin</w:t>
      </w:r>
    </w:p>
    <w:p w:rsidR="00A37F4F" w:rsidRPr="00A37F4F" w:rsidRDefault="00A37F4F" w:rsidP="00FF0AA1">
      <w:pPr>
        <w:ind w:left="576"/>
        <w:jc w:val="center"/>
        <w:rPr>
          <w:rFonts w:ascii="Book Antiqua" w:hAnsi="Book Antiqua"/>
          <w:i/>
          <w:sz w:val="18"/>
          <w:szCs w:val="18"/>
        </w:rPr>
      </w:pPr>
      <w:r w:rsidRPr="00A37F4F">
        <w:rPr>
          <w:rFonts w:ascii="Book Antiqua" w:hAnsi="Book Antiqua"/>
          <w:i/>
          <w:sz w:val="18"/>
          <w:szCs w:val="18"/>
        </w:rPr>
        <w:t xml:space="preserve"> Chanterelles, roasted shallots, fingerling potatoes, in a Madera wine sauce</w:t>
      </w:r>
    </w:p>
    <w:p w:rsidR="00A37F4F" w:rsidRPr="00A37F4F" w:rsidRDefault="00A37F4F" w:rsidP="00FF0AA1">
      <w:pPr>
        <w:ind w:left="576"/>
        <w:jc w:val="center"/>
        <w:rPr>
          <w:rFonts w:ascii="Edwardian Script ITC" w:hAnsi="Edwardian Script ITC"/>
          <w:i/>
          <w:sz w:val="22"/>
          <w:szCs w:val="22"/>
        </w:rPr>
      </w:pPr>
      <w:r w:rsidRPr="00A37F4F">
        <w:rPr>
          <w:rFonts w:ascii="Edwardian Script ITC" w:hAnsi="Edwardian Script ITC"/>
          <w:i/>
          <w:sz w:val="22"/>
          <w:szCs w:val="22"/>
        </w:rPr>
        <w:t>Fiddletown Cellars Zinfandel, Old Vine, 2011, Amador County</w:t>
      </w:r>
    </w:p>
    <w:p w:rsidR="00A37F4F" w:rsidRPr="00A37F4F" w:rsidRDefault="00A37F4F" w:rsidP="00FF0AA1">
      <w:pPr>
        <w:ind w:left="576"/>
        <w:jc w:val="center"/>
        <w:rPr>
          <w:rFonts w:ascii="Edwardian Script ITC" w:hAnsi="Edwardian Script ITC"/>
          <w:i/>
          <w:sz w:val="22"/>
          <w:szCs w:val="22"/>
        </w:rPr>
      </w:pPr>
      <w:r w:rsidRPr="00A37F4F">
        <w:rPr>
          <w:rFonts w:ascii="Edwardian Script ITC" w:hAnsi="Edwardian Script ITC"/>
          <w:i/>
          <w:sz w:val="22"/>
          <w:szCs w:val="22"/>
        </w:rPr>
        <w:t xml:space="preserve">Revelry Cabernet Franc, Merlot, Cabernet Sauvignon blend, 2010, Columbia Valley, </w:t>
      </w:r>
    </w:p>
    <w:p w:rsidR="00F072DE" w:rsidRDefault="00F072DE" w:rsidP="00FF0AA1">
      <w:pPr>
        <w:tabs>
          <w:tab w:val="left" w:pos="720"/>
          <w:tab w:val="left" w:pos="4400"/>
          <w:tab w:val="left" w:pos="5660"/>
          <w:tab w:val="right" w:pos="6120"/>
        </w:tabs>
        <w:ind w:left="576" w:right="-10"/>
        <w:jc w:val="center"/>
        <w:rPr>
          <w:rFonts w:ascii="Times New Roman" w:hAnsi="Times New Roman"/>
          <w:sz w:val="12"/>
        </w:rPr>
      </w:pPr>
    </w:p>
    <w:p w:rsidR="00F072DE" w:rsidRDefault="00F072DE" w:rsidP="00FF0AA1">
      <w:pPr>
        <w:pStyle w:val="Heading1"/>
        <w:tabs>
          <w:tab w:val="clear" w:pos="900"/>
          <w:tab w:val="left" w:pos="720"/>
        </w:tabs>
        <w:ind w:left="576"/>
        <w:rPr>
          <w:rFonts w:ascii="Times New Roman" w:hAnsi="Times New Roman"/>
          <w:i/>
          <w:iCs/>
          <w:sz w:val="20"/>
        </w:rPr>
      </w:pPr>
      <w:proofErr w:type="spellStart"/>
      <w:r>
        <w:rPr>
          <w:rFonts w:ascii="Times New Roman" w:hAnsi="Times New Roman"/>
          <w:i/>
          <w:iCs/>
          <w:sz w:val="20"/>
        </w:rPr>
        <w:t>Moretum</w:t>
      </w:r>
      <w:proofErr w:type="spellEnd"/>
    </w:p>
    <w:p w:rsidR="00A37F4F" w:rsidRPr="00A37F4F" w:rsidRDefault="00A37F4F" w:rsidP="00FF0AA1">
      <w:pPr>
        <w:ind w:left="576"/>
        <w:jc w:val="center"/>
        <w:rPr>
          <w:rFonts w:ascii="Book Antiqua" w:hAnsi="Book Antiqua"/>
          <w:b/>
          <w:i/>
          <w:sz w:val="18"/>
          <w:szCs w:val="18"/>
        </w:rPr>
      </w:pPr>
      <w:r w:rsidRPr="00A37F4F">
        <w:rPr>
          <w:rFonts w:ascii="Book Antiqua" w:hAnsi="Book Antiqua"/>
          <w:b/>
          <w:i/>
          <w:sz w:val="18"/>
          <w:szCs w:val="18"/>
        </w:rPr>
        <w:t>Baby Manchego, Cashel Blue Cheese, Cahill’s Whiskey Cheddar</w:t>
      </w:r>
    </w:p>
    <w:p w:rsidR="00A37F4F" w:rsidRPr="00A37F4F" w:rsidRDefault="00A37F4F" w:rsidP="00FF0AA1">
      <w:pPr>
        <w:ind w:left="576"/>
        <w:jc w:val="center"/>
        <w:rPr>
          <w:rFonts w:ascii="Book Antiqua" w:hAnsi="Book Antiqua"/>
          <w:i/>
          <w:sz w:val="18"/>
          <w:szCs w:val="18"/>
        </w:rPr>
      </w:pPr>
      <w:r w:rsidRPr="00A37F4F">
        <w:rPr>
          <w:rFonts w:ascii="Book Antiqua" w:hAnsi="Book Antiqua"/>
          <w:i/>
          <w:sz w:val="18"/>
          <w:szCs w:val="18"/>
        </w:rPr>
        <w:t>California nuts, warm fruit compote, Carr’s crackers and sliced baguette</w:t>
      </w:r>
    </w:p>
    <w:p w:rsidR="00A37F4F" w:rsidRPr="00A37F4F" w:rsidRDefault="00A37F4F" w:rsidP="00FF0AA1">
      <w:pPr>
        <w:pStyle w:val="BodyTextIndent3"/>
        <w:tabs>
          <w:tab w:val="left" w:pos="720"/>
        </w:tabs>
        <w:ind w:left="2016"/>
        <w:jc w:val="center"/>
        <w:rPr>
          <w:rFonts w:ascii="Edwardian Script ITC" w:hAnsi="Edwardian Script ITC"/>
          <w:sz w:val="22"/>
          <w:szCs w:val="22"/>
        </w:rPr>
      </w:pPr>
      <w:proofErr w:type="spellStart"/>
      <w:r w:rsidRPr="00A37F4F">
        <w:rPr>
          <w:rFonts w:ascii="Edwardian Script ITC" w:hAnsi="Edwardian Script ITC"/>
          <w:sz w:val="22"/>
          <w:szCs w:val="22"/>
        </w:rPr>
        <w:t>Hal</w:t>
      </w:r>
      <w:r w:rsidRPr="00A37F4F">
        <w:rPr>
          <w:rFonts w:ascii="Cambria" w:hAnsi="Cambria" w:cs="Cambria"/>
          <w:sz w:val="22"/>
          <w:szCs w:val="22"/>
        </w:rPr>
        <w:t>ć</w:t>
      </w:r>
      <w:r w:rsidRPr="00A37F4F">
        <w:rPr>
          <w:rFonts w:ascii="Edwardian Script ITC" w:hAnsi="Edwardian Script ITC"/>
          <w:sz w:val="22"/>
          <w:szCs w:val="22"/>
        </w:rPr>
        <w:t>on</w:t>
      </w:r>
      <w:proofErr w:type="spellEnd"/>
      <w:r w:rsidRPr="00A37F4F">
        <w:rPr>
          <w:rFonts w:ascii="Edwardian Script ITC" w:hAnsi="Edwardian Script ITC"/>
          <w:sz w:val="22"/>
          <w:szCs w:val="22"/>
        </w:rPr>
        <w:t xml:space="preserve"> Syrah, Alturas, 2011, Yorkville Highlands, California</w:t>
      </w:r>
    </w:p>
    <w:p w:rsidR="007837A6" w:rsidRPr="00A37F4F" w:rsidRDefault="00A37F4F" w:rsidP="00FF0AA1">
      <w:pPr>
        <w:pStyle w:val="BodyTextIndent3"/>
        <w:tabs>
          <w:tab w:val="left" w:pos="720"/>
        </w:tabs>
        <w:ind w:left="576" w:firstLine="0"/>
        <w:jc w:val="center"/>
        <w:rPr>
          <w:rFonts w:ascii="Edwardian Script ITC" w:hAnsi="Edwardian Script ITC"/>
          <w:sz w:val="22"/>
          <w:szCs w:val="22"/>
        </w:rPr>
      </w:pPr>
      <w:proofErr w:type="spellStart"/>
      <w:r w:rsidRPr="00A37F4F">
        <w:rPr>
          <w:rFonts w:ascii="Edwardian Script ITC" w:hAnsi="Edwardian Script ITC"/>
          <w:sz w:val="22"/>
          <w:szCs w:val="22"/>
        </w:rPr>
        <w:t>Huarpe</w:t>
      </w:r>
      <w:proofErr w:type="spellEnd"/>
      <w:r w:rsidRPr="00A37F4F">
        <w:rPr>
          <w:rFonts w:ascii="Edwardian Script ITC" w:hAnsi="Edwardian Script ITC"/>
          <w:sz w:val="22"/>
          <w:szCs w:val="22"/>
        </w:rPr>
        <w:t xml:space="preserve"> Malbec and Cabernet Sauvignon blend, 2009, Mendoza, Argentina</w:t>
      </w:r>
    </w:p>
    <w:p w:rsidR="00A37F4F" w:rsidRPr="000F51C3" w:rsidRDefault="00A37F4F" w:rsidP="00FF0AA1">
      <w:pPr>
        <w:pStyle w:val="BodyTextIndent3"/>
        <w:tabs>
          <w:tab w:val="left" w:pos="720"/>
        </w:tabs>
        <w:ind w:left="576" w:right="-10" w:firstLine="0"/>
        <w:jc w:val="center"/>
        <w:rPr>
          <w:sz w:val="12"/>
          <w:szCs w:val="12"/>
        </w:rPr>
      </w:pPr>
    </w:p>
    <w:p w:rsidR="00F072DE" w:rsidRDefault="00F072DE" w:rsidP="00FF0AA1">
      <w:pPr>
        <w:pStyle w:val="Heading1"/>
        <w:tabs>
          <w:tab w:val="clear" w:pos="900"/>
          <w:tab w:val="clear" w:pos="5660"/>
          <w:tab w:val="clear" w:pos="6120"/>
          <w:tab w:val="left" w:pos="720"/>
          <w:tab w:val="right" w:pos="5670"/>
        </w:tabs>
        <w:ind w:left="576"/>
        <w:rPr>
          <w:rFonts w:ascii="Times New Roman" w:hAnsi="Times New Roman"/>
          <w:i/>
          <w:iCs/>
          <w:sz w:val="20"/>
        </w:rPr>
      </w:pPr>
      <w:proofErr w:type="spellStart"/>
      <w:r>
        <w:rPr>
          <w:rFonts w:ascii="Times New Roman" w:hAnsi="Times New Roman"/>
          <w:i/>
          <w:iCs/>
          <w:sz w:val="20"/>
        </w:rPr>
        <w:t>Bellaria</w:t>
      </w:r>
      <w:proofErr w:type="spellEnd"/>
    </w:p>
    <w:p w:rsidR="00FF0AA1" w:rsidRPr="00FF0AA1" w:rsidRDefault="00FF0AA1" w:rsidP="00FF0AA1">
      <w:pPr>
        <w:ind w:left="576"/>
        <w:jc w:val="center"/>
        <w:rPr>
          <w:rFonts w:ascii="Book Antiqua" w:hAnsi="Book Antiqua"/>
          <w:b/>
          <w:i/>
          <w:sz w:val="18"/>
          <w:szCs w:val="18"/>
        </w:rPr>
      </w:pPr>
      <w:r w:rsidRPr="00FF0AA1">
        <w:rPr>
          <w:rFonts w:ascii="Book Antiqua" w:hAnsi="Book Antiqua"/>
          <w:b/>
          <w:i/>
          <w:sz w:val="18"/>
          <w:szCs w:val="18"/>
        </w:rPr>
        <w:t xml:space="preserve">Valrhona Chocolate Crème </w:t>
      </w:r>
      <w:proofErr w:type="spellStart"/>
      <w:r w:rsidRPr="00FF0AA1">
        <w:rPr>
          <w:rFonts w:ascii="Book Antiqua" w:hAnsi="Book Antiqua"/>
          <w:b/>
          <w:i/>
          <w:sz w:val="18"/>
          <w:szCs w:val="18"/>
        </w:rPr>
        <w:t>Brulee</w:t>
      </w:r>
      <w:proofErr w:type="spellEnd"/>
    </w:p>
    <w:p w:rsidR="00FF0AA1" w:rsidRPr="00FF0AA1" w:rsidRDefault="00FF0AA1" w:rsidP="00FF0AA1">
      <w:pPr>
        <w:ind w:left="576"/>
        <w:jc w:val="center"/>
        <w:rPr>
          <w:rFonts w:ascii="Edwardian Script ITC" w:hAnsi="Edwardian Script ITC"/>
          <w:i/>
          <w:sz w:val="22"/>
          <w:szCs w:val="22"/>
        </w:rPr>
      </w:pPr>
      <w:proofErr w:type="spellStart"/>
      <w:r w:rsidRPr="00FF0AA1">
        <w:rPr>
          <w:rFonts w:ascii="Edwardian Script ITC" w:hAnsi="Edwardian Script ITC"/>
          <w:i/>
          <w:sz w:val="22"/>
          <w:szCs w:val="22"/>
        </w:rPr>
        <w:t>Pocas</w:t>
      </w:r>
      <w:proofErr w:type="spellEnd"/>
      <w:r w:rsidRPr="00FF0AA1">
        <w:rPr>
          <w:rFonts w:ascii="Edwardian Script ITC" w:hAnsi="Edwardian Script ITC"/>
          <w:i/>
          <w:sz w:val="22"/>
          <w:szCs w:val="22"/>
        </w:rPr>
        <w:t xml:space="preserve"> Special Reserve Ruby, Porto, Portugal</w:t>
      </w:r>
    </w:p>
    <w:p w:rsidR="00FF0AA1" w:rsidRPr="00FF0AA1" w:rsidRDefault="00FF0AA1" w:rsidP="00FF0AA1">
      <w:pPr>
        <w:ind w:left="576"/>
        <w:jc w:val="center"/>
        <w:rPr>
          <w:rFonts w:ascii="Edwardian Script ITC" w:hAnsi="Edwardian Script ITC"/>
          <w:i/>
          <w:sz w:val="22"/>
          <w:szCs w:val="22"/>
        </w:rPr>
      </w:pPr>
      <w:proofErr w:type="spellStart"/>
      <w:r w:rsidRPr="00FF0AA1">
        <w:rPr>
          <w:rFonts w:ascii="Edwardian Script ITC" w:hAnsi="Edwardian Script ITC"/>
          <w:i/>
          <w:sz w:val="22"/>
          <w:szCs w:val="22"/>
        </w:rPr>
        <w:t>Pocas</w:t>
      </w:r>
      <w:proofErr w:type="spellEnd"/>
      <w:r w:rsidRPr="00FF0AA1">
        <w:rPr>
          <w:rFonts w:ascii="Edwardian Script ITC" w:hAnsi="Edwardian Script ITC"/>
          <w:i/>
          <w:sz w:val="22"/>
          <w:szCs w:val="22"/>
        </w:rPr>
        <w:t xml:space="preserve"> Special Reserve Tawny, Porto, Portugal</w:t>
      </w:r>
    </w:p>
    <w:p w:rsidR="00F072DE" w:rsidRDefault="00F072DE" w:rsidP="00FF0AA1">
      <w:pPr>
        <w:tabs>
          <w:tab w:val="left" w:pos="900"/>
          <w:tab w:val="left" w:pos="4400"/>
          <w:tab w:val="left" w:pos="5660"/>
          <w:tab w:val="right" w:pos="6120"/>
        </w:tabs>
        <w:ind w:left="576" w:right="-10"/>
        <w:jc w:val="center"/>
        <w:rPr>
          <w:rFonts w:ascii="Times New Roman" w:hAnsi="Times New Roman"/>
          <w:sz w:val="12"/>
          <w:szCs w:val="12"/>
        </w:rPr>
      </w:pPr>
    </w:p>
    <w:p w:rsidR="00FF0AA1" w:rsidRPr="00062283" w:rsidRDefault="00FF0AA1" w:rsidP="00FF0AA1">
      <w:pPr>
        <w:tabs>
          <w:tab w:val="left" w:pos="900"/>
          <w:tab w:val="left" w:pos="4400"/>
          <w:tab w:val="left" w:pos="5660"/>
          <w:tab w:val="right" w:pos="6120"/>
        </w:tabs>
        <w:ind w:left="576" w:right="-10"/>
        <w:jc w:val="center"/>
        <w:rPr>
          <w:rFonts w:ascii="Times New Roman" w:hAnsi="Times New Roman"/>
          <w:sz w:val="12"/>
          <w:szCs w:val="12"/>
        </w:rPr>
      </w:pPr>
    </w:p>
    <w:p w:rsidR="00062283" w:rsidRPr="00FF0AA1" w:rsidRDefault="005F4E34" w:rsidP="00FF0AA1">
      <w:pPr>
        <w:pStyle w:val="Heading3"/>
        <w:tabs>
          <w:tab w:val="clear" w:pos="4400"/>
          <w:tab w:val="clear" w:pos="5660"/>
          <w:tab w:val="left" w:pos="2520"/>
          <w:tab w:val="right" w:pos="6030"/>
          <w:tab w:val="decimal" w:pos="6120"/>
        </w:tabs>
        <w:ind w:left="576"/>
        <w:rPr>
          <w:rFonts w:ascii="Book Antiqua" w:hAnsi="Book Antiqua"/>
          <w:i/>
          <w:sz w:val="22"/>
          <w:szCs w:val="22"/>
        </w:rPr>
      </w:pPr>
      <w:r w:rsidRPr="00FF0AA1">
        <w:rPr>
          <w:rFonts w:ascii="Book Antiqua" w:hAnsi="Book Antiqua"/>
          <w:i/>
          <w:sz w:val="22"/>
          <w:szCs w:val="22"/>
        </w:rPr>
        <w:t>Hosted by Master Knight Edward Brennan</w:t>
      </w:r>
    </w:p>
    <w:p w:rsidR="00336073" w:rsidRPr="00FF0AA1" w:rsidRDefault="005F4E34" w:rsidP="00FF0AA1">
      <w:pPr>
        <w:pStyle w:val="Heading3"/>
        <w:tabs>
          <w:tab w:val="clear" w:pos="4400"/>
          <w:tab w:val="clear" w:pos="5660"/>
          <w:tab w:val="left" w:pos="2520"/>
          <w:tab w:val="right" w:pos="6030"/>
          <w:tab w:val="decimal" w:pos="6120"/>
        </w:tabs>
        <w:ind w:left="576"/>
        <w:rPr>
          <w:rFonts w:ascii="Book Antiqua" w:hAnsi="Book Antiqua"/>
          <w:i/>
          <w:sz w:val="22"/>
          <w:szCs w:val="22"/>
        </w:rPr>
      </w:pPr>
      <w:r w:rsidRPr="00FF0AA1">
        <w:rPr>
          <w:rFonts w:ascii="Book Antiqua" w:hAnsi="Book Antiqua"/>
          <w:i/>
          <w:sz w:val="22"/>
          <w:szCs w:val="22"/>
        </w:rPr>
        <w:t>Created and Executed by Chef Robert Polk</w:t>
      </w:r>
    </w:p>
    <w:sectPr w:rsidR="00336073" w:rsidRPr="00FF0AA1">
      <w:type w:val="continuous"/>
      <w:pgSz w:w="15820" w:h="12240" w:orient="landscape"/>
      <w:pgMar w:top="1080" w:right="1080" w:bottom="576" w:left="1080" w:header="720" w:footer="720" w:gutter="0"/>
      <w:cols w:num="2" w:space="1780" w:equalWidth="0">
        <w:col w:w="6470" w:space="720"/>
        <w:col w:w="647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ld English">
    <w:altName w:val="Palatino Linotype"/>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gnet Roundhand">
    <w:altName w:val="Courier New"/>
    <w:charset w:val="00"/>
    <w:family w:val="script"/>
    <w:pitch w:val="variable"/>
    <w:sig w:usb0="00000007" w:usb1="00000000"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ertificate">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DE"/>
    <w:rsid w:val="000005BB"/>
    <w:rsid w:val="00032383"/>
    <w:rsid w:val="000431B4"/>
    <w:rsid w:val="00062283"/>
    <w:rsid w:val="000A0454"/>
    <w:rsid w:val="000F51C3"/>
    <w:rsid w:val="001458F0"/>
    <w:rsid w:val="00156E9C"/>
    <w:rsid w:val="001E7478"/>
    <w:rsid w:val="002126C5"/>
    <w:rsid w:val="00226081"/>
    <w:rsid w:val="00226D7F"/>
    <w:rsid w:val="002341FC"/>
    <w:rsid w:val="00291654"/>
    <w:rsid w:val="002C3051"/>
    <w:rsid w:val="002E4EEB"/>
    <w:rsid w:val="002F0965"/>
    <w:rsid w:val="00336073"/>
    <w:rsid w:val="0035716C"/>
    <w:rsid w:val="0036617D"/>
    <w:rsid w:val="00372D59"/>
    <w:rsid w:val="003913E0"/>
    <w:rsid w:val="003B1A6D"/>
    <w:rsid w:val="003B710D"/>
    <w:rsid w:val="003E1A79"/>
    <w:rsid w:val="00400E8D"/>
    <w:rsid w:val="00456296"/>
    <w:rsid w:val="004600E7"/>
    <w:rsid w:val="00466715"/>
    <w:rsid w:val="004B6426"/>
    <w:rsid w:val="004D1985"/>
    <w:rsid w:val="004E09F2"/>
    <w:rsid w:val="00523DD6"/>
    <w:rsid w:val="0052545B"/>
    <w:rsid w:val="00574FCE"/>
    <w:rsid w:val="005F4E34"/>
    <w:rsid w:val="006345B5"/>
    <w:rsid w:val="006C1753"/>
    <w:rsid w:val="0074195E"/>
    <w:rsid w:val="007706B4"/>
    <w:rsid w:val="007837A6"/>
    <w:rsid w:val="007D2E28"/>
    <w:rsid w:val="007E5BF0"/>
    <w:rsid w:val="00860311"/>
    <w:rsid w:val="008618C7"/>
    <w:rsid w:val="008664BB"/>
    <w:rsid w:val="00883F4B"/>
    <w:rsid w:val="008A6895"/>
    <w:rsid w:val="008F5688"/>
    <w:rsid w:val="008F6933"/>
    <w:rsid w:val="0091467E"/>
    <w:rsid w:val="00915994"/>
    <w:rsid w:val="00921669"/>
    <w:rsid w:val="00956A6D"/>
    <w:rsid w:val="009716F2"/>
    <w:rsid w:val="00982353"/>
    <w:rsid w:val="0099120B"/>
    <w:rsid w:val="00A37F4F"/>
    <w:rsid w:val="00A903F7"/>
    <w:rsid w:val="00A95466"/>
    <w:rsid w:val="00B60919"/>
    <w:rsid w:val="00BB1C49"/>
    <w:rsid w:val="00C22515"/>
    <w:rsid w:val="00C44BD9"/>
    <w:rsid w:val="00C5384A"/>
    <w:rsid w:val="00C733F4"/>
    <w:rsid w:val="00CB7236"/>
    <w:rsid w:val="00CE68FD"/>
    <w:rsid w:val="00D7249A"/>
    <w:rsid w:val="00E35CC6"/>
    <w:rsid w:val="00E4680E"/>
    <w:rsid w:val="00E67178"/>
    <w:rsid w:val="00E74CE4"/>
    <w:rsid w:val="00F072DE"/>
    <w:rsid w:val="00F32D10"/>
    <w:rsid w:val="00FE5B57"/>
    <w:rsid w:val="00FF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F841468-A1F3-4D3C-B98E-7DB8F664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900"/>
        <w:tab w:val="left" w:pos="4400"/>
        <w:tab w:val="left" w:pos="5660"/>
        <w:tab w:val="right" w:pos="6120"/>
      </w:tabs>
      <w:ind w:left="360"/>
      <w:jc w:val="center"/>
      <w:outlineLvl w:val="0"/>
    </w:pPr>
    <w:rPr>
      <w:rFonts w:ascii="Old English" w:hAnsi="Old English"/>
      <w:b/>
      <w:color w:val="FF0000"/>
    </w:rPr>
  </w:style>
  <w:style w:type="paragraph" w:styleId="Heading2">
    <w:name w:val="heading 2"/>
    <w:basedOn w:val="Normal"/>
    <w:next w:val="Normal"/>
    <w:qFormat/>
    <w:pPr>
      <w:keepNext/>
      <w:ind w:firstLine="630"/>
      <w:outlineLvl w:val="1"/>
    </w:pPr>
    <w:rPr>
      <w:rFonts w:ascii="Times New Roman" w:hAnsi="Times New Roman"/>
      <w:sz w:val="28"/>
    </w:rPr>
  </w:style>
  <w:style w:type="paragraph" w:styleId="Heading3">
    <w:name w:val="heading 3"/>
    <w:basedOn w:val="Normal"/>
    <w:next w:val="Normal"/>
    <w:qFormat/>
    <w:pPr>
      <w:keepNext/>
      <w:tabs>
        <w:tab w:val="left" w:pos="4400"/>
        <w:tab w:val="left" w:pos="5660"/>
      </w:tabs>
      <w:ind w:left="360"/>
      <w:jc w:val="center"/>
      <w:outlineLvl w:val="2"/>
    </w:pPr>
    <w:rPr>
      <w:rFonts w:ascii="Times New Roman" w:hAnsi="Times New Roman"/>
      <w:b/>
      <w:color w:val="FF0000"/>
      <w:sz w:val="20"/>
    </w:rPr>
  </w:style>
  <w:style w:type="paragraph" w:styleId="Heading4">
    <w:name w:val="heading 4"/>
    <w:basedOn w:val="Normal"/>
    <w:next w:val="Normal"/>
    <w:qFormat/>
    <w:pPr>
      <w:keepNext/>
      <w:ind w:left="630"/>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440" w:hanging="1440"/>
    </w:pPr>
    <w:rPr>
      <w:rFonts w:ascii="Times New Roman" w:hAnsi="Times New Roman"/>
      <w:sz w:val="28"/>
    </w:rPr>
  </w:style>
  <w:style w:type="paragraph" w:styleId="BodyTextIndent">
    <w:name w:val="Body Text Indent"/>
    <w:basedOn w:val="Normal"/>
    <w:pPr>
      <w:tabs>
        <w:tab w:val="left" w:pos="270"/>
        <w:tab w:val="left" w:pos="900"/>
        <w:tab w:val="left" w:pos="4400"/>
        <w:tab w:val="left" w:pos="5660"/>
        <w:tab w:val="right" w:pos="6120"/>
      </w:tabs>
      <w:ind w:left="360"/>
      <w:jc w:val="center"/>
    </w:pPr>
    <w:rPr>
      <w:rFonts w:ascii="Times New Roman" w:hAnsi="Times New Roman"/>
      <w:sz w:val="20"/>
    </w:rPr>
  </w:style>
  <w:style w:type="paragraph" w:styleId="BalloonText">
    <w:name w:val="Balloon Text"/>
    <w:basedOn w:val="Normal"/>
    <w:link w:val="BalloonTextChar"/>
    <w:rsid w:val="00032383"/>
    <w:rPr>
      <w:rFonts w:ascii="Segoe UI" w:hAnsi="Segoe UI" w:cs="Segoe UI"/>
      <w:sz w:val="18"/>
      <w:szCs w:val="18"/>
    </w:rPr>
  </w:style>
  <w:style w:type="character" w:customStyle="1" w:styleId="BalloonTextChar">
    <w:name w:val="Balloon Text Char"/>
    <w:link w:val="BalloonText"/>
    <w:rsid w:val="00032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Menu 4-14-96</vt:lpstr>
    </vt:vector>
  </TitlesOfParts>
  <Company>Dell Computer Corporation</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4-14-96</dc:title>
  <dc:subject/>
  <dc:creator>Ken</dc:creator>
  <cp:keywords/>
  <dc:description/>
  <cp:lastModifiedBy>Owner</cp:lastModifiedBy>
  <cp:revision>2</cp:revision>
  <cp:lastPrinted>2014-03-15T18:05:00Z</cp:lastPrinted>
  <dcterms:created xsi:type="dcterms:W3CDTF">2019-03-27T20:22:00Z</dcterms:created>
  <dcterms:modified xsi:type="dcterms:W3CDTF">2019-03-27T20:22:00Z</dcterms:modified>
</cp:coreProperties>
</file>